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34D4E" w14:textId="77777777" w:rsidR="00FD677D" w:rsidRPr="00F134CC" w:rsidRDefault="00FD677D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798C8B" w14:textId="77777777" w:rsidR="00407FC7" w:rsidRPr="00F134CC" w:rsidRDefault="00407FC7" w:rsidP="00D77E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C69B08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eastAsia="Calibri" w:hAnsi="Times New Roman"/>
          <w:sz w:val="28"/>
          <w:szCs w:val="28"/>
        </w:rPr>
      </w:pPr>
      <w:bookmarkStart w:id="0" w:name="_Hlk231292528"/>
      <w:bookmarkStart w:id="1" w:name="_Hlk166845761"/>
      <w:r w:rsidRPr="00A90D2F">
        <w:rPr>
          <w:rFonts w:ascii="Times New Roman" w:eastAsia="Calibri" w:hAnsi="Times New Roman"/>
          <w:sz w:val="28"/>
          <w:szCs w:val="28"/>
        </w:rPr>
        <w:t>ООО «Спектр»</w:t>
      </w:r>
    </w:p>
    <w:bookmarkEnd w:id="0"/>
    <w:p w14:paraId="6EEEB48F" w14:textId="32EDA632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«….»</w:t>
      </w:r>
    </w:p>
    <w:p w14:paraId="5691C09E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3097522E" w14:textId="77777777" w:rsidR="00A90D2F" w:rsidRPr="00A90D2F" w:rsidRDefault="00A90D2F" w:rsidP="00A90D2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14:paraId="38386DF4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2" w:name="_Hlk192059238"/>
      <w:r w:rsidRPr="00A90D2F">
        <w:rPr>
          <w:rFonts w:ascii="Times New Roman" w:hAnsi="Times New Roman"/>
          <w:sz w:val="28"/>
          <w:szCs w:val="28"/>
        </w:rPr>
        <w:t>ГБУЗ «Брянская областная станция переливания крови»</w:t>
      </w:r>
    </w:p>
    <w:p w14:paraId="6D960565" w14:textId="68A39B32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2F59D660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2481DCE5" w14:textId="77777777" w:rsidR="00A90D2F" w:rsidRPr="00A90D2F" w:rsidRDefault="00A90D2F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A90D2F">
        <w:rPr>
          <w:rFonts w:ascii="Times New Roman" w:hAnsi="Times New Roman"/>
          <w:sz w:val="28"/>
          <w:szCs w:val="28"/>
        </w:rPr>
        <w:t>Управление государственных закупок Брянской области</w:t>
      </w:r>
    </w:p>
    <w:bookmarkEnd w:id="2"/>
    <w:p w14:paraId="30C66879" w14:textId="4D3D4DCE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46A2CA3D" w14:textId="77777777" w:rsidR="00A90D2F" w:rsidRPr="00A90D2F" w:rsidRDefault="00A90D2F" w:rsidP="00A90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976A5" w14:textId="215A6699" w:rsidR="00A90D2F" w:rsidRPr="00044ACA" w:rsidRDefault="00924844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44ACA">
        <w:rPr>
          <w:rFonts w:ascii="Times New Roman" w:hAnsi="Times New Roman"/>
          <w:sz w:val="28"/>
          <w:szCs w:val="28"/>
        </w:rPr>
        <w:t xml:space="preserve">АО «ЭТП «Фабрикант» </w:t>
      </w:r>
    </w:p>
    <w:p w14:paraId="241EC6BD" w14:textId="77777777" w:rsidR="00924844" w:rsidRPr="00A90D2F" w:rsidRDefault="00924844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14:paraId="6B1DECDB" w14:textId="7D485331" w:rsidR="00A90D2F" w:rsidRPr="00A90D2F" w:rsidRDefault="00044ACA" w:rsidP="00A90D2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«….»</w:t>
      </w:r>
    </w:p>
    <w:p w14:paraId="7AC83F91" w14:textId="081E1A35" w:rsidR="00960F02" w:rsidRPr="00F134CC" w:rsidRDefault="00960F02" w:rsidP="00960F02">
      <w:pPr>
        <w:tabs>
          <w:tab w:val="left" w:pos="5387"/>
        </w:tabs>
        <w:spacing w:after="0" w:line="240" w:lineRule="auto"/>
        <w:ind w:left="5245" w:firstLine="142"/>
        <w:rPr>
          <w:rFonts w:ascii="Times New Roman" w:hAnsi="Times New Roman"/>
          <w:sz w:val="26"/>
          <w:szCs w:val="26"/>
        </w:rPr>
      </w:pPr>
    </w:p>
    <w:bookmarkEnd w:id="1"/>
    <w:p w14:paraId="6F3B8B85" w14:textId="77777777" w:rsidR="007D665C" w:rsidRPr="00F134CC" w:rsidRDefault="007D665C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A64523E" w14:textId="77777777" w:rsidR="00381D6D" w:rsidRPr="00F134CC" w:rsidRDefault="00381D6D" w:rsidP="00D77E83">
      <w:pPr>
        <w:pStyle w:val="3"/>
        <w:ind w:left="5529" w:right="-63" w:firstLine="0"/>
        <w:rPr>
          <w:bCs/>
          <w:sz w:val="26"/>
          <w:szCs w:val="26"/>
        </w:rPr>
      </w:pPr>
    </w:p>
    <w:p w14:paraId="55B40823" w14:textId="4A2D59FF" w:rsidR="00FD677D" w:rsidRPr="00F134CC" w:rsidRDefault="00FD677D" w:rsidP="00F6108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134CC">
        <w:rPr>
          <w:rFonts w:ascii="Times New Roman" w:hAnsi="Times New Roman" w:cs="Times New Roman"/>
          <w:sz w:val="26"/>
          <w:szCs w:val="26"/>
        </w:rPr>
        <w:t>Решение по делу № 032/06/</w:t>
      </w:r>
      <w:r w:rsidR="007B4E8F" w:rsidRPr="00F134CC">
        <w:rPr>
          <w:rFonts w:ascii="Times New Roman" w:hAnsi="Times New Roman" w:cs="Times New Roman"/>
          <w:sz w:val="26"/>
          <w:szCs w:val="26"/>
        </w:rPr>
        <w:t>10</w:t>
      </w:r>
      <w:r w:rsidR="00AD5BA0" w:rsidRPr="00F134CC">
        <w:rPr>
          <w:rFonts w:ascii="Times New Roman" w:hAnsi="Times New Roman" w:cs="Times New Roman"/>
          <w:sz w:val="26"/>
          <w:szCs w:val="26"/>
        </w:rPr>
        <w:t>5</w:t>
      </w:r>
      <w:r w:rsidRPr="00F134CC">
        <w:rPr>
          <w:rFonts w:ascii="Times New Roman" w:hAnsi="Times New Roman" w:cs="Times New Roman"/>
          <w:sz w:val="26"/>
          <w:szCs w:val="26"/>
        </w:rPr>
        <w:t>-</w:t>
      </w:r>
      <w:r w:rsidR="00A90D2F">
        <w:rPr>
          <w:rFonts w:ascii="Times New Roman" w:hAnsi="Times New Roman" w:cs="Times New Roman"/>
          <w:sz w:val="26"/>
          <w:szCs w:val="26"/>
        </w:rPr>
        <w:t>538</w:t>
      </w:r>
      <w:r w:rsidRPr="00F134CC">
        <w:rPr>
          <w:rFonts w:ascii="Times New Roman" w:hAnsi="Times New Roman" w:cs="Times New Roman"/>
          <w:sz w:val="26"/>
          <w:szCs w:val="26"/>
        </w:rPr>
        <w:t>/20</w:t>
      </w:r>
      <w:r w:rsidR="00980233" w:rsidRPr="00F134CC">
        <w:rPr>
          <w:rFonts w:ascii="Times New Roman" w:hAnsi="Times New Roman" w:cs="Times New Roman"/>
          <w:sz w:val="26"/>
          <w:szCs w:val="26"/>
        </w:rPr>
        <w:t>2</w:t>
      </w:r>
      <w:r w:rsidR="00E23377">
        <w:rPr>
          <w:rFonts w:ascii="Times New Roman" w:hAnsi="Times New Roman" w:cs="Times New Roman"/>
          <w:sz w:val="26"/>
          <w:szCs w:val="26"/>
        </w:rPr>
        <w:t>6</w:t>
      </w:r>
      <w:r w:rsidRPr="00F134CC">
        <w:rPr>
          <w:rFonts w:ascii="Times New Roman" w:hAnsi="Times New Roman" w:cs="Times New Roman"/>
          <w:sz w:val="26"/>
          <w:szCs w:val="26"/>
        </w:rPr>
        <w:t xml:space="preserve"> о нарушении требований законодательства РФ о контрактной системе</w:t>
      </w:r>
    </w:p>
    <w:p w14:paraId="76A90AF7" w14:textId="77777777" w:rsidR="00FD677D" w:rsidRPr="00F134CC" w:rsidRDefault="00FD677D" w:rsidP="00F610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16A748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bookmarkStart w:id="3" w:name="_Hlk166845782"/>
      <w:r w:rsidRPr="00F134CC">
        <w:rPr>
          <w:bCs/>
          <w:sz w:val="26"/>
          <w:szCs w:val="26"/>
        </w:rPr>
        <w:t>резолютивная часть решения оглашена</w:t>
      </w:r>
    </w:p>
    <w:p w14:paraId="561C513E" w14:textId="6FDF6C0E" w:rsidR="00DB3868" w:rsidRPr="00F134CC" w:rsidRDefault="00A90D2F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0</w:t>
      </w:r>
      <w:r w:rsidR="00611DB6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.06</w:t>
      </w:r>
      <w:r w:rsidR="00E23377">
        <w:rPr>
          <w:bCs/>
          <w:sz w:val="26"/>
          <w:szCs w:val="26"/>
        </w:rPr>
        <w:t>.</w:t>
      </w:r>
      <w:r w:rsidR="00DB3868" w:rsidRPr="00F134CC">
        <w:rPr>
          <w:bCs/>
          <w:sz w:val="26"/>
          <w:szCs w:val="26"/>
        </w:rPr>
        <w:t>202</w:t>
      </w:r>
      <w:r w:rsidR="00E23377"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, решение изготовлено </w:t>
      </w:r>
      <w:r>
        <w:rPr>
          <w:bCs/>
          <w:sz w:val="26"/>
          <w:szCs w:val="26"/>
        </w:rPr>
        <w:t>1</w:t>
      </w:r>
      <w:r w:rsidR="00611DB6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.06</w:t>
      </w:r>
      <w:r w:rsidR="00AD5BA0" w:rsidRPr="00F134CC">
        <w:rPr>
          <w:bCs/>
          <w:sz w:val="26"/>
          <w:szCs w:val="26"/>
        </w:rPr>
        <w:t>.202</w:t>
      </w:r>
      <w:r w:rsidR="00E23377">
        <w:rPr>
          <w:bCs/>
          <w:sz w:val="26"/>
          <w:szCs w:val="26"/>
        </w:rPr>
        <w:t>6</w:t>
      </w:r>
      <w:r w:rsidR="00DB3868" w:rsidRPr="00F134CC">
        <w:rPr>
          <w:bCs/>
          <w:sz w:val="26"/>
          <w:szCs w:val="26"/>
        </w:rPr>
        <w:t xml:space="preserve">                                                         г. Брянск</w:t>
      </w:r>
    </w:p>
    <w:p w14:paraId="17659A6E" w14:textId="77777777" w:rsidR="00DB3868" w:rsidRPr="00F134CC" w:rsidRDefault="00DB3868" w:rsidP="00DB3868">
      <w:pPr>
        <w:pStyle w:val="3"/>
        <w:tabs>
          <w:tab w:val="left" w:pos="567"/>
        </w:tabs>
        <w:ind w:firstLine="0"/>
        <w:contextualSpacing/>
        <w:rPr>
          <w:bCs/>
          <w:sz w:val="26"/>
          <w:szCs w:val="26"/>
        </w:rPr>
      </w:pPr>
    </w:p>
    <w:bookmarkEnd w:id="3"/>
    <w:p w14:paraId="2FE23ECF" w14:textId="77777777" w:rsidR="00FD677D" w:rsidRPr="00F134CC" w:rsidRDefault="00FD677D" w:rsidP="00092ADB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 w:rsidRPr="00F134CC">
        <w:rPr>
          <w:sz w:val="26"/>
          <w:szCs w:val="26"/>
        </w:rPr>
        <w:t>Комиссия Управления Федеральной антимонопольной службы по Брянской области по контролю закупок в составе:</w:t>
      </w:r>
    </w:p>
    <w:p w14:paraId="159064AB" w14:textId="71EA2D71" w:rsidR="00381D6D" w:rsidRPr="00F134CC" w:rsidRDefault="00AD5BA0" w:rsidP="00381D6D">
      <w:pPr>
        <w:pStyle w:val="3"/>
        <w:tabs>
          <w:tab w:val="left" w:pos="567"/>
        </w:tabs>
        <w:ind w:firstLine="567"/>
        <w:contextualSpacing/>
        <w:rPr>
          <w:bCs/>
          <w:sz w:val="26"/>
          <w:szCs w:val="26"/>
        </w:rPr>
      </w:pPr>
      <w:bookmarkStart w:id="4" w:name="_Hlk166845823"/>
      <w:bookmarkStart w:id="5" w:name="_Hlk231922665"/>
      <w:r w:rsidRPr="00F134CC">
        <w:rPr>
          <w:bCs/>
          <w:sz w:val="26"/>
          <w:szCs w:val="26"/>
        </w:rPr>
        <w:t xml:space="preserve">   П</w:t>
      </w:r>
      <w:r w:rsidR="00381D6D" w:rsidRPr="00F134CC">
        <w:rPr>
          <w:bCs/>
          <w:sz w:val="26"/>
          <w:szCs w:val="26"/>
        </w:rPr>
        <w:t xml:space="preserve">редседателя </w:t>
      </w:r>
      <w:proofErr w:type="gramStart"/>
      <w:r w:rsidR="00381D6D" w:rsidRPr="00F134CC">
        <w:rPr>
          <w:bCs/>
          <w:sz w:val="26"/>
          <w:szCs w:val="26"/>
        </w:rPr>
        <w:t xml:space="preserve">комиссии: </w:t>
      </w:r>
      <w:r w:rsidR="00044ACA">
        <w:rPr>
          <w:bCs/>
          <w:sz w:val="26"/>
          <w:szCs w:val="26"/>
        </w:rPr>
        <w:t xml:space="preserve"> «</w:t>
      </w:r>
      <w:proofErr w:type="gramEnd"/>
      <w:r w:rsidR="00044ACA">
        <w:rPr>
          <w:bCs/>
          <w:sz w:val="26"/>
          <w:szCs w:val="26"/>
        </w:rPr>
        <w:t>…»</w:t>
      </w:r>
    </w:p>
    <w:p w14:paraId="4BE23246" w14:textId="2F29F775" w:rsidR="00DB3868" w:rsidRPr="00F134CC" w:rsidRDefault="00DB3868" w:rsidP="00DB3868">
      <w:pPr>
        <w:pStyle w:val="3"/>
        <w:contextualSpacing/>
        <w:rPr>
          <w:sz w:val="26"/>
          <w:szCs w:val="26"/>
        </w:rPr>
      </w:pPr>
      <w:bookmarkStart w:id="6" w:name="_Hlk113624386"/>
      <w:r w:rsidRPr="00F134CC">
        <w:rPr>
          <w:sz w:val="26"/>
          <w:szCs w:val="26"/>
        </w:rPr>
        <w:t>Членов Комиссии:</w:t>
      </w:r>
      <w:r w:rsidR="00044ACA">
        <w:rPr>
          <w:sz w:val="26"/>
          <w:szCs w:val="26"/>
        </w:rPr>
        <w:t xml:space="preserve"> «…»</w:t>
      </w:r>
    </w:p>
    <w:bookmarkEnd w:id="4"/>
    <w:bookmarkEnd w:id="5"/>
    <w:bookmarkEnd w:id="6"/>
    <w:p w14:paraId="5A1A9DC2" w14:textId="4239C0AB" w:rsidR="00E23377" w:rsidRDefault="00A90D2F" w:rsidP="00AD5BA0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в</w:t>
      </w:r>
      <w:r w:rsidR="00E23377">
        <w:rPr>
          <w:sz w:val="26"/>
          <w:szCs w:val="26"/>
        </w:rPr>
        <w:t xml:space="preserve"> присутствии:</w:t>
      </w:r>
    </w:p>
    <w:p w14:paraId="46239587" w14:textId="239D7EAF" w:rsidR="00A90D2F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«….»</w:t>
      </w:r>
      <w:r w:rsidR="00A90D2F">
        <w:rPr>
          <w:sz w:val="26"/>
          <w:szCs w:val="26"/>
        </w:rPr>
        <w:t xml:space="preserve"> </w:t>
      </w:r>
      <w:r w:rsidR="00E23377">
        <w:rPr>
          <w:sz w:val="26"/>
          <w:szCs w:val="26"/>
        </w:rPr>
        <w:t xml:space="preserve"> </w:t>
      </w:r>
      <w:r w:rsidR="00A90D2F">
        <w:rPr>
          <w:sz w:val="26"/>
          <w:szCs w:val="26"/>
        </w:rPr>
        <w:t>– представителя</w:t>
      </w:r>
      <w:r w:rsidR="00E23377">
        <w:rPr>
          <w:sz w:val="26"/>
          <w:szCs w:val="26"/>
        </w:rPr>
        <w:t xml:space="preserve"> </w:t>
      </w:r>
      <w:r w:rsidR="00A90D2F" w:rsidRPr="00A90D2F">
        <w:rPr>
          <w:bCs/>
        </w:rPr>
        <w:t>ГБУЗ «Брянская областная станция переливания крови»</w:t>
      </w:r>
      <w:r w:rsidR="00AD5BA0" w:rsidRPr="00F134CC">
        <w:rPr>
          <w:sz w:val="26"/>
          <w:szCs w:val="26"/>
        </w:rPr>
        <w:t>,</w:t>
      </w:r>
      <w:r w:rsidR="00E23377">
        <w:rPr>
          <w:sz w:val="26"/>
          <w:szCs w:val="26"/>
        </w:rPr>
        <w:t xml:space="preserve"> действующего на основании </w:t>
      </w:r>
      <w:r w:rsidR="00A90D2F">
        <w:rPr>
          <w:sz w:val="26"/>
          <w:szCs w:val="26"/>
        </w:rPr>
        <w:t>доверенности б/н от 03.06.2026</w:t>
      </w:r>
      <w:r w:rsidR="00E23377">
        <w:rPr>
          <w:sz w:val="26"/>
          <w:szCs w:val="26"/>
        </w:rPr>
        <w:t>;</w:t>
      </w:r>
    </w:p>
    <w:p w14:paraId="192DD701" w14:textId="7CD9D4B7" w:rsidR="00A90D2F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«….»</w:t>
      </w:r>
      <w:r w:rsidR="00A90D2F" w:rsidRPr="00A90D2F">
        <w:rPr>
          <w:sz w:val="26"/>
          <w:szCs w:val="26"/>
        </w:rPr>
        <w:t xml:space="preserve">  – представителя </w:t>
      </w:r>
      <w:r w:rsidR="00A90D2F" w:rsidRPr="00A90D2F">
        <w:rPr>
          <w:bCs/>
          <w:sz w:val="26"/>
          <w:szCs w:val="26"/>
        </w:rPr>
        <w:t>ГБУЗ «Брянская областная станция переливания крови»</w:t>
      </w:r>
      <w:r w:rsidR="00A90D2F" w:rsidRPr="00A90D2F">
        <w:rPr>
          <w:sz w:val="26"/>
          <w:szCs w:val="26"/>
        </w:rPr>
        <w:t>, действующего на основании доверенности б/н от 03.06.2026;</w:t>
      </w:r>
    </w:p>
    <w:p w14:paraId="5CEB5ACD" w14:textId="54590F1B" w:rsidR="00E23377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>«….</w:t>
      </w:r>
      <w:proofErr w:type="gramEnd"/>
      <w:r>
        <w:rPr>
          <w:sz w:val="26"/>
          <w:szCs w:val="26"/>
        </w:rPr>
        <w:t>»</w:t>
      </w:r>
      <w:r w:rsidR="00E23377">
        <w:rPr>
          <w:sz w:val="26"/>
          <w:szCs w:val="26"/>
        </w:rPr>
        <w:t xml:space="preserve"> – представителя уполномоченного органа Управление государственных закупок Брянской области, действующего на основании доверенности № 1 от 14.01.2026,</w:t>
      </w:r>
    </w:p>
    <w:p w14:paraId="321D3C89" w14:textId="1F89CC35" w:rsidR="00A90D2F" w:rsidRPr="00F134CC" w:rsidRDefault="00044ACA" w:rsidP="00A90D2F">
      <w:pPr>
        <w:pStyle w:val="3"/>
        <w:tabs>
          <w:tab w:val="left" w:pos="56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«…</w:t>
      </w:r>
      <w:proofErr w:type="gramStart"/>
      <w:r>
        <w:rPr>
          <w:sz w:val="26"/>
          <w:szCs w:val="26"/>
        </w:rPr>
        <w:t>…»</w:t>
      </w:r>
      <w:r w:rsidR="00A90D2F">
        <w:rPr>
          <w:sz w:val="26"/>
          <w:szCs w:val="26"/>
        </w:rPr>
        <w:t>–</w:t>
      </w:r>
      <w:proofErr w:type="gramEnd"/>
      <w:r w:rsidR="00A90D2F">
        <w:rPr>
          <w:sz w:val="26"/>
          <w:szCs w:val="26"/>
        </w:rPr>
        <w:t xml:space="preserve"> слушателей;</w:t>
      </w:r>
    </w:p>
    <w:p w14:paraId="568C2437" w14:textId="55F32BB7" w:rsidR="00FD677D" w:rsidRPr="00F134CC" w:rsidRDefault="00681160" w:rsidP="00681160">
      <w:pPr>
        <w:pStyle w:val="3"/>
        <w:tabs>
          <w:tab w:val="left" w:pos="567"/>
          <w:tab w:val="left" w:pos="4469"/>
        </w:tabs>
        <w:ind w:firstLine="0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ab/>
      </w:r>
      <w:r w:rsidR="00FD677D" w:rsidRPr="00F134CC">
        <w:rPr>
          <w:bCs/>
          <w:sz w:val="26"/>
          <w:szCs w:val="26"/>
        </w:rPr>
        <w:t xml:space="preserve">рассмотрев жалобу </w:t>
      </w:r>
      <w:r w:rsidR="00BE3644" w:rsidRPr="00F134CC">
        <w:rPr>
          <w:sz w:val="26"/>
          <w:szCs w:val="26"/>
        </w:rPr>
        <w:t xml:space="preserve">заявителя </w:t>
      </w:r>
      <w:r w:rsidR="00842DE6" w:rsidRPr="00842DE6">
        <w:rPr>
          <w:bCs/>
          <w:sz w:val="26"/>
          <w:szCs w:val="26"/>
        </w:rPr>
        <w:t xml:space="preserve">ООО «Спектр» на действия заказчика  ГБУЗ «Брянская областная станция переливания крови» при осуществлении закупки путем проведения электронного аукциона на поставку серверов для нужд ГБУЗ "Брянская областная станция переливания крови"  за № </w:t>
      </w:r>
      <w:bookmarkStart w:id="7" w:name="_Hlk231292696"/>
      <w:r w:rsidR="00842DE6" w:rsidRPr="00842DE6">
        <w:rPr>
          <w:bCs/>
          <w:sz w:val="26"/>
          <w:szCs w:val="26"/>
        </w:rPr>
        <w:t>0127200000226003141</w:t>
      </w:r>
      <w:bookmarkEnd w:id="7"/>
      <w:r w:rsidR="00E23377">
        <w:rPr>
          <w:sz w:val="26"/>
          <w:szCs w:val="26"/>
        </w:rPr>
        <w:t xml:space="preserve"> </w:t>
      </w:r>
      <w:r w:rsidR="00E04C2C" w:rsidRPr="00F134CC">
        <w:rPr>
          <w:bCs/>
          <w:sz w:val="26"/>
          <w:szCs w:val="26"/>
        </w:rPr>
        <w:t xml:space="preserve">и в результате проведения внеплановой проверки в соответствии с требованиями статьи 99 Федерального закона от 05.04.2013 года № 44-ФЗ "О контрактной системе в сфере закупок товаров, работ, услуг для обеспечения государственных и муниципальных нужд" (далее – Закона о контрактной системе), </w:t>
      </w:r>
      <w:r w:rsidR="00FD677D" w:rsidRPr="00F134CC">
        <w:rPr>
          <w:bCs/>
          <w:sz w:val="26"/>
          <w:szCs w:val="26"/>
        </w:rPr>
        <w:t xml:space="preserve"> установила:</w:t>
      </w:r>
    </w:p>
    <w:p w14:paraId="59562D9E" w14:textId="767F0A01" w:rsidR="00FD677D" w:rsidRPr="00F134CC" w:rsidRDefault="00842DE6" w:rsidP="00092ADB">
      <w:pPr>
        <w:pStyle w:val="3"/>
        <w:tabs>
          <w:tab w:val="left" w:pos="567"/>
        </w:tabs>
        <w:ind w:firstLine="709"/>
        <w:contextualSpacing/>
        <w:rPr>
          <w:rStyle w:val="pinkbg"/>
          <w:sz w:val="26"/>
          <w:szCs w:val="26"/>
        </w:rPr>
      </w:pPr>
      <w:proofErr w:type="gramStart"/>
      <w:r>
        <w:rPr>
          <w:bCs/>
          <w:sz w:val="26"/>
          <w:szCs w:val="26"/>
        </w:rPr>
        <w:lastRenderedPageBreak/>
        <w:t>20.05</w:t>
      </w:r>
      <w:r w:rsidR="00E23377">
        <w:rPr>
          <w:bCs/>
          <w:sz w:val="26"/>
          <w:szCs w:val="26"/>
        </w:rPr>
        <w:t>.2026</w:t>
      </w:r>
      <w:r w:rsidR="000B51B2" w:rsidRPr="00F134CC">
        <w:rPr>
          <w:bCs/>
          <w:sz w:val="26"/>
          <w:szCs w:val="26"/>
        </w:rPr>
        <w:t xml:space="preserve"> </w:t>
      </w:r>
      <w:r w:rsidR="00FD677D" w:rsidRPr="00F134CC">
        <w:rPr>
          <w:bCs/>
          <w:sz w:val="26"/>
          <w:szCs w:val="26"/>
        </w:rPr>
        <w:t xml:space="preserve"> в</w:t>
      </w:r>
      <w:proofErr w:type="gramEnd"/>
      <w:r w:rsidR="00FD677D" w:rsidRPr="00F134CC">
        <w:rPr>
          <w:bCs/>
          <w:sz w:val="26"/>
          <w:szCs w:val="26"/>
        </w:rPr>
        <w:t xml:space="preserve"> единой информационной системе в сфере </w:t>
      </w:r>
      <w:r w:rsidR="00683821" w:rsidRPr="00F134CC">
        <w:rPr>
          <w:bCs/>
          <w:sz w:val="26"/>
          <w:szCs w:val="26"/>
        </w:rPr>
        <w:t>закупок размещен</w:t>
      </w:r>
      <w:r w:rsidR="00681160" w:rsidRPr="00F134CC">
        <w:rPr>
          <w:bCs/>
          <w:sz w:val="26"/>
          <w:szCs w:val="26"/>
        </w:rPr>
        <w:t>о</w:t>
      </w:r>
      <w:r w:rsidR="00FD677D" w:rsidRPr="00F134CC">
        <w:rPr>
          <w:bCs/>
          <w:sz w:val="26"/>
          <w:szCs w:val="26"/>
        </w:rPr>
        <w:t xml:space="preserve"> извещение о проведении </w:t>
      </w:r>
      <w:r w:rsidR="00FD677D" w:rsidRPr="00F134CC">
        <w:rPr>
          <w:sz w:val="26"/>
          <w:szCs w:val="26"/>
        </w:rPr>
        <w:t xml:space="preserve">электронного аукциона </w:t>
      </w:r>
      <w:r w:rsidRPr="00842DE6">
        <w:rPr>
          <w:bCs/>
          <w:sz w:val="26"/>
          <w:szCs w:val="26"/>
        </w:rPr>
        <w:t>на поставку серверов для нужд ГБУЗ "Брянская областная станция переливания крови"  за № 0127200000226003141</w:t>
      </w:r>
      <w:r w:rsidR="00FD677D" w:rsidRPr="00F134CC">
        <w:rPr>
          <w:sz w:val="26"/>
          <w:szCs w:val="26"/>
        </w:rPr>
        <w:t>.</w:t>
      </w:r>
    </w:p>
    <w:p w14:paraId="5A20E5DB" w14:textId="2C870137" w:rsidR="00FD677D" w:rsidRPr="00F134CC" w:rsidRDefault="00FD677D" w:rsidP="00092ADB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Начальная (максимальная) цена контракта составляет </w:t>
      </w:r>
      <w:r w:rsidR="00842DE6" w:rsidRPr="00842DE6">
        <w:rPr>
          <w:rFonts w:ascii="Times New Roman" w:hAnsi="Times New Roman"/>
          <w:sz w:val="26"/>
          <w:szCs w:val="26"/>
        </w:rPr>
        <w:t>16 581 470,17</w:t>
      </w:r>
      <w:r w:rsidR="00842DE6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>рублей.</w:t>
      </w:r>
    </w:p>
    <w:p w14:paraId="3B1EEC22" w14:textId="6EDCA9CE" w:rsidR="00FD677D" w:rsidRPr="00F134CC" w:rsidRDefault="00FD677D" w:rsidP="00092ADB">
      <w:pPr>
        <w:pStyle w:val="3"/>
        <w:tabs>
          <w:tab w:val="left" w:pos="567"/>
        </w:tabs>
        <w:ind w:firstLine="709"/>
        <w:contextualSpacing/>
        <w:rPr>
          <w:bCs/>
          <w:sz w:val="26"/>
          <w:szCs w:val="26"/>
        </w:rPr>
      </w:pPr>
      <w:r w:rsidRPr="00F134CC">
        <w:rPr>
          <w:bCs/>
          <w:sz w:val="26"/>
          <w:szCs w:val="26"/>
        </w:rPr>
        <w:t xml:space="preserve">Контракт по итогам проведения рассматриваемого электронного аукциона за № </w:t>
      </w:r>
      <w:r w:rsidR="004B12E1" w:rsidRPr="004B12E1">
        <w:rPr>
          <w:sz w:val="26"/>
          <w:szCs w:val="26"/>
        </w:rPr>
        <w:t>012720000022600</w:t>
      </w:r>
      <w:r w:rsidR="00842DE6">
        <w:rPr>
          <w:sz w:val="26"/>
          <w:szCs w:val="26"/>
        </w:rPr>
        <w:t>3141</w:t>
      </w:r>
      <w:r w:rsidRPr="00F134CC">
        <w:rPr>
          <w:sz w:val="26"/>
          <w:szCs w:val="26"/>
        </w:rPr>
        <w:t xml:space="preserve"> </w:t>
      </w:r>
      <w:r w:rsidRPr="00F134CC">
        <w:rPr>
          <w:bCs/>
          <w:sz w:val="26"/>
          <w:szCs w:val="26"/>
        </w:rPr>
        <w:t>на момент рассмотрения жалобы не заключен.</w:t>
      </w:r>
    </w:p>
    <w:p w14:paraId="2D7658D2" w14:textId="77777777" w:rsidR="00842DE6" w:rsidRDefault="00BE3644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Заявитель </w:t>
      </w:r>
      <w:r w:rsidR="00842DE6" w:rsidRPr="00842DE6">
        <w:rPr>
          <w:rFonts w:ascii="Times New Roman" w:hAnsi="Times New Roman"/>
          <w:bCs/>
          <w:sz w:val="26"/>
          <w:szCs w:val="26"/>
        </w:rPr>
        <w:t>ООО «</w:t>
      </w:r>
      <w:proofErr w:type="gramStart"/>
      <w:r w:rsidR="00842DE6" w:rsidRPr="00842DE6">
        <w:rPr>
          <w:rFonts w:ascii="Times New Roman" w:hAnsi="Times New Roman"/>
          <w:bCs/>
          <w:sz w:val="26"/>
          <w:szCs w:val="26"/>
        </w:rPr>
        <w:t xml:space="preserve">Спектр» </w:t>
      </w:r>
      <w:r w:rsidR="00842DE6">
        <w:rPr>
          <w:rFonts w:ascii="Times New Roman" w:hAnsi="Times New Roman"/>
          <w:bCs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>считает</w:t>
      </w:r>
      <w:proofErr w:type="gramEnd"/>
      <w:r w:rsidRPr="00F134CC">
        <w:rPr>
          <w:rFonts w:ascii="Times New Roman" w:hAnsi="Times New Roman"/>
          <w:sz w:val="26"/>
          <w:szCs w:val="26"/>
        </w:rPr>
        <w:t xml:space="preserve">, что его права и законные интересы нарушены действиями </w:t>
      </w:r>
      <w:r w:rsidR="007A7255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842DE6" w:rsidRPr="00842DE6">
        <w:rPr>
          <w:rFonts w:ascii="Times New Roman" w:hAnsi="Times New Roman"/>
          <w:bCs/>
          <w:sz w:val="26"/>
          <w:szCs w:val="26"/>
        </w:rPr>
        <w:t>ГБУЗ «Брянская областная станция переливания крови»</w:t>
      </w:r>
      <w:r w:rsidR="007A7255" w:rsidRPr="00F134CC">
        <w:rPr>
          <w:rFonts w:ascii="Times New Roman" w:hAnsi="Times New Roman"/>
          <w:sz w:val="26"/>
          <w:szCs w:val="26"/>
        </w:rPr>
        <w:t xml:space="preserve">, </w:t>
      </w:r>
      <w:r w:rsidR="00D45686" w:rsidRPr="00F134CC">
        <w:rPr>
          <w:rFonts w:ascii="Times New Roman" w:hAnsi="Times New Roman"/>
          <w:sz w:val="26"/>
          <w:szCs w:val="26"/>
        </w:rPr>
        <w:t>сформировавшего документацию о закупке с нарушением требований законодательства РФ о контрактной системе</w:t>
      </w:r>
      <w:r w:rsidR="000E15D4">
        <w:rPr>
          <w:rFonts w:ascii="Times New Roman" w:hAnsi="Times New Roman"/>
          <w:sz w:val="26"/>
          <w:szCs w:val="26"/>
        </w:rPr>
        <w:t>, поскольку</w:t>
      </w:r>
      <w:r w:rsidR="00842DE6">
        <w:rPr>
          <w:rFonts w:ascii="Times New Roman" w:hAnsi="Times New Roman"/>
          <w:sz w:val="26"/>
          <w:szCs w:val="26"/>
        </w:rPr>
        <w:t>:</w:t>
      </w:r>
    </w:p>
    <w:p w14:paraId="5C8E3CF5" w14:textId="4B7A22D2" w:rsidR="00842DE6" w:rsidRDefault="00842DE6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 закупки обозначен как поставка серверов, однако фактически включает комплекс услуг по поставке оборудования, монтажу, настройке информационной системе, настройке средств защиты информации и ввод в промышленную эксплуатацию;</w:t>
      </w:r>
    </w:p>
    <w:p w14:paraId="68ABA84C" w14:textId="2DAA9AAF" w:rsidR="00842DE6" w:rsidRDefault="00842DE6" w:rsidP="000E15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существенный объем услуг не отражен надлежащим образом в структурированном описании объекта закупки;</w:t>
      </w:r>
    </w:p>
    <w:p w14:paraId="2C55AB92" w14:textId="478FF6C2" w:rsidR="00C53ACF" w:rsidRPr="00F134CC" w:rsidRDefault="00842DE6" w:rsidP="00842D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06B41" w:rsidRPr="00F134CC">
        <w:rPr>
          <w:rFonts w:ascii="Times New Roman" w:hAnsi="Times New Roman"/>
          <w:sz w:val="26"/>
          <w:szCs w:val="26"/>
        </w:rPr>
        <w:t xml:space="preserve">  </w:t>
      </w:r>
      <w:r w:rsidR="00D45686" w:rsidRPr="00F134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описание объема услуг является неопределенным и не позволяет рассчитать цену предложения.</w:t>
      </w:r>
    </w:p>
    <w:p w14:paraId="6DA3C3FF" w14:textId="283E3BC9" w:rsidR="00C53ACF" w:rsidRPr="00F134CC" w:rsidRDefault="00991BC6" w:rsidP="006811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До рассмотрения жалобы по существу в адрес Брянского УФАС России поступили письменные пояснения </w:t>
      </w:r>
      <w:r w:rsidR="00655093">
        <w:rPr>
          <w:rFonts w:ascii="Times New Roman" w:hAnsi="Times New Roman"/>
          <w:sz w:val="26"/>
          <w:szCs w:val="26"/>
        </w:rPr>
        <w:t xml:space="preserve">заказчика </w:t>
      </w:r>
      <w:r w:rsidR="00934402" w:rsidRPr="00934402">
        <w:rPr>
          <w:rFonts w:ascii="Times New Roman" w:hAnsi="Times New Roman"/>
          <w:bCs/>
          <w:sz w:val="26"/>
          <w:szCs w:val="26"/>
        </w:rPr>
        <w:t>ГБУЗ «Брянская областная станция переливания крови»</w:t>
      </w:r>
      <w:r w:rsidR="000E15D4" w:rsidRPr="000E15D4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>(</w:t>
      </w:r>
      <w:proofErr w:type="spellStart"/>
      <w:r w:rsidRPr="00F134CC">
        <w:rPr>
          <w:rFonts w:ascii="Times New Roman" w:hAnsi="Times New Roman"/>
          <w:sz w:val="26"/>
          <w:szCs w:val="26"/>
        </w:rPr>
        <w:t>вх</w:t>
      </w:r>
      <w:proofErr w:type="spellEnd"/>
      <w:r w:rsidRPr="00F134CC">
        <w:rPr>
          <w:rFonts w:ascii="Times New Roman" w:hAnsi="Times New Roman"/>
          <w:sz w:val="26"/>
          <w:szCs w:val="26"/>
        </w:rPr>
        <w:t xml:space="preserve">. </w:t>
      </w:r>
      <w:r w:rsidR="001D0128" w:rsidRPr="00F134CC">
        <w:rPr>
          <w:rFonts w:ascii="Times New Roman" w:hAnsi="Times New Roman"/>
          <w:sz w:val="26"/>
          <w:szCs w:val="26"/>
        </w:rPr>
        <w:t xml:space="preserve">№ </w:t>
      </w:r>
      <w:r w:rsidR="00934402">
        <w:rPr>
          <w:rFonts w:ascii="Times New Roman" w:hAnsi="Times New Roman"/>
          <w:sz w:val="26"/>
          <w:szCs w:val="26"/>
        </w:rPr>
        <w:t>3408</w:t>
      </w:r>
      <w:r w:rsidR="008D04F1" w:rsidRPr="00F134CC">
        <w:rPr>
          <w:rFonts w:ascii="Times New Roman" w:hAnsi="Times New Roman"/>
          <w:sz w:val="26"/>
          <w:szCs w:val="26"/>
        </w:rPr>
        <w:t>-ЭП/2</w:t>
      </w:r>
      <w:r w:rsidR="000E15D4">
        <w:rPr>
          <w:rFonts w:ascii="Times New Roman" w:hAnsi="Times New Roman"/>
          <w:sz w:val="26"/>
          <w:szCs w:val="26"/>
        </w:rPr>
        <w:t>6</w:t>
      </w:r>
      <w:r w:rsidR="008D04F1" w:rsidRPr="00F134CC">
        <w:rPr>
          <w:rFonts w:ascii="Times New Roman" w:hAnsi="Times New Roman"/>
          <w:sz w:val="26"/>
          <w:szCs w:val="26"/>
        </w:rPr>
        <w:t xml:space="preserve"> от </w:t>
      </w:r>
      <w:r w:rsidR="00934402">
        <w:rPr>
          <w:rFonts w:ascii="Times New Roman" w:hAnsi="Times New Roman"/>
          <w:sz w:val="26"/>
          <w:szCs w:val="26"/>
        </w:rPr>
        <w:t>04.06</w:t>
      </w:r>
      <w:r w:rsidR="000E15D4">
        <w:rPr>
          <w:rFonts w:ascii="Times New Roman" w:hAnsi="Times New Roman"/>
          <w:sz w:val="26"/>
          <w:szCs w:val="26"/>
        </w:rPr>
        <w:t>.2026</w:t>
      </w:r>
      <w:r w:rsidR="00681160" w:rsidRPr="00F134CC">
        <w:rPr>
          <w:rFonts w:ascii="Times New Roman" w:hAnsi="Times New Roman"/>
          <w:sz w:val="26"/>
          <w:szCs w:val="26"/>
        </w:rPr>
        <w:t>)</w:t>
      </w:r>
      <w:r w:rsidR="000E15D4">
        <w:rPr>
          <w:rFonts w:ascii="Times New Roman" w:hAnsi="Times New Roman"/>
          <w:sz w:val="26"/>
          <w:szCs w:val="26"/>
        </w:rPr>
        <w:t>, уполномоченного органа Управление государственных закупок Брянской области (</w:t>
      </w:r>
      <w:proofErr w:type="spellStart"/>
      <w:r w:rsidR="000E15D4">
        <w:rPr>
          <w:rFonts w:ascii="Times New Roman" w:hAnsi="Times New Roman"/>
          <w:sz w:val="26"/>
          <w:szCs w:val="26"/>
        </w:rPr>
        <w:t>вх</w:t>
      </w:r>
      <w:proofErr w:type="spellEnd"/>
      <w:r w:rsidR="000E15D4">
        <w:rPr>
          <w:rFonts w:ascii="Times New Roman" w:hAnsi="Times New Roman"/>
          <w:sz w:val="26"/>
          <w:szCs w:val="26"/>
        </w:rPr>
        <w:t xml:space="preserve">. </w:t>
      </w:r>
      <w:r w:rsidR="00842DE6">
        <w:rPr>
          <w:rFonts w:ascii="Times New Roman" w:hAnsi="Times New Roman"/>
          <w:sz w:val="26"/>
          <w:szCs w:val="26"/>
        </w:rPr>
        <w:t>3348</w:t>
      </w:r>
      <w:r w:rsidR="000E15D4">
        <w:rPr>
          <w:rFonts w:ascii="Times New Roman" w:hAnsi="Times New Roman"/>
          <w:sz w:val="26"/>
          <w:szCs w:val="26"/>
        </w:rPr>
        <w:t xml:space="preserve">-ЭП/26 от </w:t>
      </w:r>
      <w:r w:rsidR="00842DE6">
        <w:rPr>
          <w:rFonts w:ascii="Times New Roman" w:hAnsi="Times New Roman"/>
          <w:sz w:val="26"/>
          <w:szCs w:val="26"/>
        </w:rPr>
        <w:t>03.06</w:t>
      </w:r>
      <w:r w:rsidR="000E15D4">
        <w:rPr>
          <w:rFonts w:ascii="Times New Roman" w:hAnsi="Times New Roman"/>
          <w:sz w:val="26"/>
          <w:szCs w:val="26"/>
        </w:rPr>
        <w:t xml:space="preserve">.2026). </w:t>
      </w:r>
    </w:p>
    <w:p w14:paraId="3EA3042C" w14:textId="15CF7F1A" w:rsidR="0020752C" w:rsidRPr="00F134CC" w:rsidRDefault="00FD677D" w:rsidP="002075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134CC">
        <w:rPr>
          <w:bCs/>
          <w:sz w:val="26"/>
          <w:szCs w:val="26"/>
        </w:rPr>
        <w:t xml:space="preserve">   </w:t>
      </w:r>
      <w:r w:rsidRPr="00F134CC">
        <w:rPr>
          <w:rFonts w:ascii="Times New Roman" w:hAnsi="Times New Roman"/>
          <w:bCs/>
          <w:sz w:val="26"/>
          <w:szCs w:val="26"/>
        </w:rPr>
        <w:t>И</w:t>
      </w:r>
      <w:r w:rsidR="00E30189" w:rsidRPr="00F134CC">
        <w:rPr>
          <w:rFonts w:ascii="Times New Roman" w:hAnsi="Times New Roman"/>
          <w:bCs/>
          <w:sz w:val="26"/>
          <w:szCs w:val="26"/>
        </w:rPr>
        <w:t>зучив представленные документы</w:t>
      </w:r>
      <w:r w:rsidR="00C22687" w:rsidRPr="00F134CC">
        <w:rPr>
          <w:rFonts w:ascii="Times New Roman" w:hAnsi="Times New Roman"/>
          <w:bCs/>
          <w:sz w:val="26"/>
          <w:szCs w:val="26"/>
        </w:rPr>
        <w:t>,</w:t>
      </w:r>
      <w:r w:rsidR="00E27CDE" w:rsidRPr="00F134CC">
        <w:rPr>
          <w:rFonts w:ascii="Times New Roman" w:hAnsi="Times New Roman"/>
          <w:bCs/>
          <w:sz w:val="26"/>
          <w:szCs w:val="26"/>
        </w:rPr>
        <w:t xml:space="preserve"> заслушав представителя </w:t>
      </w:r>
      <w:r w:rsidR="001111ED" w:rsidRPr="00F134CC">
        <w:rPr>
          <w:rFonts w:ascii="Times New Roman" w:hAnsi="Times New Roman"/>
          <w:bCs/>
          <w:sz w:val="26"/>
          <w:szCs w:val="26"/>
        </w:rPr>
        <w:t>заказчика, уполномоченного органа</w:t>
      </w:r>
      <w:r w:rsidR="009D5C2B" w:rsidRPr="00F134CC">
        <w:rPr>
          <w:rFonts w:ascii="Times New Roman" w:hAnsi="Times New Roman"/>
          <w:bCs/>
          <w:sz w:val="26"/>
          <w:szCs w:val="26"/>
        </w:rPr>
        <w:t xml:space="preserve">, </w:t>
      </w:r>
      <w:r w:rsidR="00C22687" w:rsidRPr="00F134CC">
        <w:rPr>
          <w:rFonts w:ascii="Times New Roman" w:hAnsi="Times New Roman"/>
          <w:bCs/>
          <w:sz w:val="26"/>
          <w:szCs w:val="26"/>
        </w:rPr>
        <w:t>руководствуясь</w:t>
      </w:r>
      <w:r w:rsidRPr="00F134CC">
        <w:rPr>
          <w:rFonts w:ascii="Times New Roman" w:hAnsi="Times New Roman"/>
          <w:bCs/>
          <w:sz w:val="26"/>
          <w:szCs w:val="26"/>
        </w:rPr>
        <w:t xml:space="preserve"> ч. 3, 15 ст. 99, ст. 106 Закона о контрактной системе, комиссия Брянского УФАС России по кон</w:t>
      </w:r>
      <w:r w:rsidR="00C22687" w:rsidRPr="00F134CC">
        <w:rPr>
          <w:rFonts w:ascii="Times New Roman" w:hAnsi="Times New Roman"/>
          <w:bCs/>
          <w:sz w:val="26"/>
          <w:szCs w:val="26"/>
        </w:rPr>
        <w:t xml:space="preserve">тролю закупок пришла к </w:t>
      </w:r>
      <w:r w:rsidR="00C22687" w:rsidRPr="00F134CC">
        <w:rPr>
          <w:rFonts w:ascii="Times New Roman" w:hAnsi="Times New Roman"/>
          <w:bCs/>
          <w:color w:val="000000"/>
          <w:sz w:val="26"/>
          <w:szCs w:val="26"/>
        </w:rPr>
        <w:t>следующ</w:t>
      </w:r>
      <w:r w:rsidR="006600C7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F0042D">
        <w:rPr>
          <w:rFonts w:ascii="Times New Roman" w:hAnsi="Times New Roman"/>
          <w:bCs/>
          <w:color w:val="000000"/>
          <w:sz w:val="26"/>
          <w:szCs w:val="26"/>
        </w:rPr>
        <w:t>м</w:t>
      </w:r>
      <w:r w:rsidRPr="00F134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4CC">
        <w:rPr>
          <w:rFonts w:ascii="Times New Roman" w:hAnsi="Times New Roman"/>
          <w:color w:val="000000"/>
          <w:sz w:val="26"/>
          <w:szCs w:val="26"/>
        </w:rPr>
        <w:t>вывод</w:t>
      </w:r>
      <w:r w:rsidR="006600C7">
        <w:rPr>
          <w:rFonts w:ascii="Times New Roman" w:hAnsi="Times New Roman"/>
          <w:color w:val="000000"/>
          <w:sz w:val="26"/>
          <w:szCs w:val="26"/>
        </w:rPr>
        <w:t>ам</w:t>
      </w:r>
      <w:r w:rsidRPr="00F134CC">
        <w:rPr>
          <w:rFonts w:ascii="Times New Roman" w:hAnsi="Times New Roman"/>
          <w:color w:val="000000"/>
          <w:sz w:val="26"/>
          <w:szCs w:val="26"/>
        </w:rPr>
        <w:t>:</w:t>
      </w:r>
    </w:p>
    <w:p w14:paraId="54E21195" w14:textId="76358909" w:rsidR="006E2E58" w:rsidRPr="006E2E58" w:rsidRDefault="004825D7" w:rsidP="00730C6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1. 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ГБУЗ «Брянская областная станция переливания крови»   при осуществлении рассматриваемой закупки нарушены положения п. 1 ч. 2 ст. 42 Закон о контрактной системе, согласно которым, извещение об осуществлении закупки, если иное не предусмотрено настоящим Федеральным законом, должно содержать следующие электронные документы, в том числе, описание объекта закупки в соответствии со статьей 33 настоящего Федерального закона, </w:t>
      </w:r>
      <w:r w:rsidR="006E2E58" w:rsidRPr="006E2E58">
        <w:rPr>
          <w:rFonts w:ascii="Times New Roman" w:hAnsi="Times New Roman"/>
          <w:bCs/>
          <w:i/>
          <w:iCs/>
          <w:color w:val="000000"/>
          <w:sz w:val="26"/>
          <w:szCs w:val="26"/>
        </w:rPr>
        <w:t>поскольку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в структурированной форме описания объекта закупки на поставку серверов для нужд ГБУЗ "Брянская областная станция переливания крови"  за № 0127200000226003141 не установлен весь перечень характеристик закупаемого товара, в то время как в описании объекта закупки (Приложение к извещению в форме отдельного электронного документа), размещенном в единой информационной системе в сфере закупо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 xml:space="preserve">к включены </w:t>
      </w:r>
      <w:r w:rsidR="006E2E58">
        <w:rPr>
          <w:rFonts w:ascii="Times New Roman" w:hAnsi="Times New Roman"/>
          <w:bCs/>
          <w:color w:val="000000"/>
          <w:sz w:val="26"/>
          <w:szCs w:val="26"/>
        </w:rPr>
        <w:t>дополнительные требования к поставке товара (серверов)</w:t>
      </w:r>
      <w:r w:rsidR="006E2E58" w:rsidRPr="006E2E58">
        <w:rPr>
          <w:rFonts w:ascii="Times New Roman" w:hAnsi="Times New Roman"/>
          <w:bCs/>
          <w:color w:val="000000"/>
          <w:sz w:val="26"/>
          <w:szCs w:val="26"/>
        </w:rPr>
        <w:t>, которые отсутствуют в структурированной форме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 xml:space="preserve"> и не предусмотрены </w:t>
      </w:r>
      <w:r w:rsidR="00730C65" w:rsidRPr="00730C65">
        <w:rPr>
          <w:rFonts w:ascii="Times New Roman" w:hAnsi="Times New Roman"/>
          <w:bCs/>
          <w:color w:val="000000"/>
          <w:sz w:val="26"/>
          <w:szCs w:val="26"/>
        </w:rPr>
        <w:t>технической документацией на товар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>, являющий</w:t>
      </w:r>
      <w:r w:rsidR="00C7668C">
        <w:rPr>
          <w:rFonts w:ascii="Times New Roman" w:hAnsi="Times New Roman"/>
          <w:bCs/>
          <w:color w:val="000000"/>
          <w:sz w:val="26"/>
          <w:szCs w:val="26"/>
        </w:rPr>
        <w:t>ся</w:t>
      </w:r>
      <w:r w:rsidR="00730C65">
        <w:rPr>
          <w:rFonts w:ascii="Times New Roman" w:hAnsi="Times New Roman"/>
          <w:bCs/>
          <w:color w:val="000000"/>
          <w:sz w:val="26"/>
          <w:szCs w:val="26"/>
        </w:rPr>
        <w:t xml:space="preserve"> объектом закупки.</w:t>
      </w:r>
    </w:p>
    <w:p w14:paraId="3994D9C3" w14:textId="6CAEFB63" w:rsidR="002E1F8D" w:rsidRDefault="002E1F8D" w:rsidP="002E1F8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Согласно разделу, объект закупки в структурированной форме извещения о проведении электронного аукциона, установлена потребность заказчика в поставке </w:t>
      </w:r>
      <w:r>
        <w:rPr>
          <w:rFonts w:ascii="Times New Roman" w:hAnsi="Times New Roman"/>
          <w:bCs/>
          <w:color w:val="000000"/>
          <w:sz w:val="26"/>
          <w:szCs w:val="26"/>
        </w:rPr>
        <w:t>товара «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>Сервер</w:t>
      </w:r>
      <w:r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C7668C">
        <w:rPr>
          <w:rFonts w:ascii="Times New Roman" w:hAnsi="Times New Roman"/>
          <w:bCs/>
          <w:color w:val="000000"/>
          <w:sz w:val="26"/>
          <w:szCs w:val="26"/>
        </w:rPr>
        <w:t xml:space="preserve"> в количестве 4 </w:t>
      </w:r>
      <w:proofErr w:type="spellStart"/>
      <w:r w:rsidR="00C7668C">
        <w:rPr>
          <w:rFonts w:ascii="Times New Roman" w:hAnsi="Times New Roman"/>
          <w:bCs/>
          <w:color w:val="000000"/>
          <w:sz w:val="26"/>
          <w:szCs w:val="26"/>
        </w:rPr>
        <w:t>шт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и указаны характеристики поставляемых серверов в соответствии с кодами 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КТРУ </w:t>
      </w:r>
      <w:hyperlink r:id="rId7" w:tgtFrame="_blank" w:history="1">
        <w:r w:rsidRPr="00DA4BE9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26.20.14.000-00000189</w:t>
        </w:r>
      </w:hyperlink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hyperlink r:id="rId8" w:tgtFrame="_blank" w:history="1">
        <w:r w:rsidRPr="00DA4BE9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26.20.14.000-00000190</w:t>
        </w:r>
      </w:hyperlink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14:paraId="10E10D4B" w14:textId="7CB2B241" w:rsid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Вместе с тем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, при обозрении описания объекта закупки (Приложение к извещению в форме отдельного электронного документа), размещенного в единой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информационной системе в сфере закупок, установлено, что оно содержит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только описание поставляемого товара «Сервер», указанного в структурированной форме извещения, но и перечень услуг по установке и настройке технических средств в сегменте 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bCs/>
          <w:color w:val="000000"/>
          <w:sz w:val="26"/>
          <w:szCs w:val="26"/>
        </w:rPr>
        <w:t>ой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информационн</w:t>
      </w:r>
      <w:r>
        <w:rPr>
          <w:rFonts w:ascii="Times New Roman" w:hAnsi="Times New Roman"/>
          <w:bCs/>
          <w:color w:val="000000"/>
          <w:sz w:val="26"/>
          <w:szCs w:val="26"/>
        </w:rPr>
        <w:t>ой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систем</w:t>
      </w:r>
      <w:r>
        <w:rPr>
          <w:rFonts w:ascii="Times New Roman" w:hAnsi="Times New Roman"/>
          <w:bCs/>
          <w:color w:val="000000"/>
          <w:sz w:val="26"/>
          <w:szCs w:val="26"/>
        </w:rPr>
        <w:t>ы</w:t>
      </w:r>
      <w:r w:rsidRPr="00DA4BE9">
        <w:rPr>
          <w:rFonts w:ascii="Times New Roman" w:hAnsi="Times New Roman"/>
          <w:bCs/>
          <w:color w:val="000000"/>
          <w:sz w:val="26"/>
          <w:szCs w:val="26"/>
        </w:rPr>
        <w:t xml:space="preserve"> «Единая база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компонентов»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2B5CCF59" w14:textId="77777777" w:rsidR="00C7668C" w:rsidRPr="00730C65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Согласно </w:t>
      </w:r>
      <w:hyperlink r:id="rId9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пункту 1 части 2 статьи 42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извещение об осуществлении закупки, если иное не предусмотрено настоящим Федеральным </w:t>
      </w:r>
      <w:hyperlink r:id="rId10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, должно содержать описание объекта закупки в соответствии со </w:t>
      </w:r>
      <w:hyperlink r:id="rId11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статьей 33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настоящего Федерального закона.</w:t>
      </w:r>
    </w:p>
    <w:p w14:paraId="228B5A1B" w14:textId="2692A2ED" w:rsidR="00C7668C" w:rsidRPr="00730C65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12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частью 1 статьи 34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Закона о контрактной системе </w:t>
      </w:r>
      <w:r>
        <w:rPr>
          <w:rFonts w:ascii="Times New Roman" w:hAnsi="Times New Roman"/>
          <w:bCs/>
          <w:color w:val="000000"/>
          <w:sz w:val="26"/>
          <w:szCs w:val="26"/>
        </w:rPr>
        <w:t>к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онтракт заключается </w:t>
      </w:r>
      <w:r w:rsidRPr="00730C65">
        <w:rPr>
          <w:rFonts w:ascii="Times New Roman" w:hAnsi="Times New Roman"/>
          <w:bCs/>
          <w:i/>
          <w:iCs/>
          <w:color w:val="000000"/>
          <w:sz w:val="26"/>
          <w:szCs w:val="26"/>
        </w:rPr>
        <w:t>на условиях, предусмотренных извещением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</w:t>
      </w:r>
      <w:hyperlink r:id="rId13" w:history="1">
        <w:r w:rsidRPr="00730C65">
          <w:rPr>
            <w:rStyle w:val="ad"/>
            <w:rFonts w:ascii="Times New Roman" w:hAnsi="Times New Roman"/>
            <w:bCs/>
            <w:sz w:val="26"/>
            <w:szCs w:val="26"/>
            <w:u w:val="none"/>
          </w:rPr>
          <w:t>законом</w:t>
        </w:r>
      </w:hyperlink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извещение об осуществлении закупки или приглашение, документация о закупке, заявка не предусмотрены. </w:t>
      </w:r>
    </w:p>
    <w:p w14:paraId="5A912852" w14:textId="77777777" w:rsidR="00C7668C" w:rsidRP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7668C">
        <w:rPr>
          <w:rFonts w:ascii="Times New Roman" w:hAnsi="Times New Roman"/>
          <w:bCs/>
          <w:color w:val="000000"/>
          <w:sz w:val="26"/>
          <w:szCs w:val="26"/>
        </w:rPr>
        <w:t>В соответствии со ст. 7 Закона о контрактной системе, в Российской Федерации обеспечивается свободный и безвозмездный доступ к информации о контрактной системе в сфере закупок, а открытость и прозрачность такой информации обеспечиваются путем ее размещения в единой информационной системе. При этом, часть 3 указанной статьи прямо предписывает, что информация, размещаемая в единой информационной системе, должна быть полной и достоверной.</w:t>
      </w:r>
    </w:p>
    <w:p w14:paraId="0DC4A590" w14:textId="44CFAE8D" w:rsidR="00C7668C" w:rsidRDefault="00C7668C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7668C">
        <w:rPr>
          <w:rFonts w:ascii="Times New Roman" w:hAnsi="Times New Roman"/>
          <w:bCs/>
          <w:color w:val="000000"/>
          <w:sz w:val="26"/>
          <w:szCs w:val="26"/>
        </w:rPr>
        <w:t>Подобное несоответствие между структурированной формой извещения и описанием объекта закупки, размещенном в единой информационной системе в сфере закупок, существенно затрудняет корректную подготовку заявок, нарушает принципы открытости, достоверности и равного доступа, установленные Законом о контрактной системе, и приводит к неопределенности предмета закупки.</w:t>
      </w:r>
    </w:p>
    <w:p w14:paraId="6E6838B4" w14:textId="7ED70A63" w:rsidR="00941B68" w:rsidRPr="00C7668C" w:rsidRDefault="00941B68" w:rsidP="00C766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Кроме того, заключение контракта не на условиях, предусмотренных извещением о проведении закупки повлечет за собой нарушений ч.1 ст. 34 Закона о контрактной системе. </w:t>
      </w:r>
    </w:p>
    <w:p w14:paraId="6CE7BB96" w14:textId="4E75F340" w:rsidR="004825D7" w:rsidRPr="004825D7" w:rsidRDefault="004825D7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825D7">
        <w:rPr>
          <w:rFonts w:ascii="Times New Roman" w:hAnsi="Times New Roman"/>
          <w:bCs/>
          <w:color w:val="000000"/>
          <w:sz w:val="26"/>
          <w:szCs w:val="26"/>
        </w:rPr>
        <w:t>Выявленное в действиях заказчика нарушение требований Закона о контрактной системе свидетельствует о признаках административного правонарушения, ответственность за которое предусмотрена ч. 5 статьи 7.30.1 Кодекса Российской Федерации об административных правонарушениях.</w:t>
      </w:r>
    </w:p>
    <w:p w14:paraId="6E6D6950" w14:textId="71980A6A" w:rsidR="00C7668C" w:rsidRDefault="004825D7" w:rsidP="00941B6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2. 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Заказчиком 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 xml:space="preserve">ГБУЗ «Брянская областная станция переливания крови» 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 при осуществлении рассматриваемой закупки нарушены положения ч. 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4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ст. 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33</w:t>
      </w:r>
      <w:r w:rsidR="00941B68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Закон о контрактной системе, согласно которым, </w:t>
      </w:r>
      <w:r w:rsidR="00941B68" w:rsidRPr="002E1F8D">
        <w:rPr>
          <w:rFonts w:ascii="Times New Roman" w:hAnsi="Times New Roman"/>
          <w:bCs/>
          <w:color w:val="000000"/>
          <w:sz w:val="26"/>
          <w:szCs w:val="26"/>
        </w:rPr>
        <w:t xml:space="preserve">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</w:t>
      </w:r>
      <w:r w:rsidR="00941B68" w:rsidRPr="002E1F8D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предусмотрено </w:t>
      </w:r>
      <w:hyperlink r:id="rId14" w:history="1">
        <w:r w:rsidR="00941B68" w:rsidRPr="002E1F8D">
          <w:rPr>
            <w:rStyle w:val="ad"/>
            <w:rFonts w:ascii="Times New Roman" w:hAnsi="Times New Roman"/>
            <w:bCs/>
            <w:i/>
            <w:iCs/>
            <w:sz w:val="26"/>
            <w:szCs w:val="26"/>
            <w:u w:val="none"/>
          </w:rPr>
          <w:t>технической документацией</w:t>
        </w:r>
      </w:hyperlink>
      <w:r w:rsidR="00941B68" w:rsidRPr="002E1F8D">
        <w:rPr>
          <w:rFonts w:ascii="Times New Roman" w:hAnsi="Times New Roman"/>
          <w:bCs/>
          <w:color w:val="000000"/>
          <w:sz w:val="26"/>
          <w:szCs w:val="26"/>
        </w:rPr>
        <w:t xml:space="preserve"> на товар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 xml:space="preserve">, поскольку заказчиком установлен перечень работ по монтажу, 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>не предусмотренн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ый</w:t>
      </w:r>
      <w:r w:rsidR="00941B68" w:rsidRPr="00941B68">
        <w:rPr>
          <w:rFonts w:ascii="Times New Roman" w:hAnsi="Times New Roman"/>
          <w:bCs/>
          <w:color w:val="000000"/>
          <w:sz w:val="26"/>
          <w:szCs w:val="26"/>
        </w:rPr>
        <w:t xml:space="preserve"> технической документацией на товар, являющийся объектом закупки</w:t>
      </w:r>
      <w:r w:rsidR="00941B68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1E72EC24" w14:textId="061B75EC" w:rsidR="002E1F8D" w:rsidRDefault="00941B68" w:rsidP="00941B6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Объектом закупки является поставка серверов.</w:t>
      </w:r>
      <w:r w:rsidRPr="00941B68">
        <w:rPr>
          <w:rFonts w:ascii="Times New Roman" w:hAnsi="Times New Roman"/>
          <w:bCs/>
          <w:color w:val="000000"/>
          <w:sz w:val="26"/>
          <w:szCs w:val="26"/>
        </w:rPr>
        <w:t xml:space="preserve"> Вместе с тем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, при обозрении описания объекта закупки (Приложение к извещению в форме отдельного электронного документа), размещенного в единой информационной системе в сфере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>закупок, установлено, что оно содержит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значительный перечень </w:t>
      </w:r>
      <w:r>
        <w:rPr>
          <w:rFonts w:ascii="Times New Roman" w:hAnsi="Times New Roman"/>
          <w:bCs/>
          <w:color w:val="000000"/>
          <w:sz w:val="26"/>
          <w:szCs w:val="26"/>
        </w:rPr>
        <w:t>услуг по установке серверов, который не предусмотрен технической документацией на поставку серверов, и не связан с объектом закупки.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39D9D83A" w14:textId="0E546BB0" w:rsidR="002E1F8D" w:rsidRDefault="00C7668C" w:rsidP="002E1F8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Так, в частности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 xml:space="preserve">, согласно приложения № 1 к 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>Приложени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>ю</w:t>
      </w:r>
      <w:r w:rsidR="002E1F8D" w:rsidRPr="006E2E58">
        <w:rPr>
          <w:rFonts w:ascii="Times New Roman" w:hAnsi="Times New Roman"/>
          <w:bCs/>
          <w:color w:val="000000"/>
          <w:sz w:val="26"/>
          <w:szCs w:val="26"/>
        </w:rPr>
        <w:t xml:space="preserve"> к извещению в форме отдельного электронного документа</w:t>
      </w:r>
      <w:r w:rsidR="004C6B7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E1F8D">
        <w:rPr>
          <w:rFonts w:ascii="Times New Roman" w:hAnsi="Times New Roman"/>
          <w:bCs/>
          <w:color w:val="000000"/>
          <w:sz w:val="26"/>
          <w:szCs w:val="26"/>
        </w:rPr>
        <w:t>«Описание объекта закупки» установлено, что победитель закупки, должен выполнить следующие действия:</w:t>
      </w:r>
    </w:p>
    <w:p w14:paraId="7548F6EB" w14:textId="0BFD5417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установк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серверного и сетевого оборудования в серверные стойки;</w:t>
      </w:r>
    </w:p>
    <w:p w14:paraId="0B358B03" w14:textId="5B10E6D9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коммутацию серверного и сетевого оборудования в серверных стойках;</w:t>
      </w:r>
    </w:p>
    <w:p w14:paraId="2022AC76" w14:textId="3274FCEF" w:rsidR="002E1F8D" w:rsidRPr="00DA4BE9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настройку серверного оборудования;</w:t>
      </w:r>
    </w:p>
    <w:p w14:paraId="6D3EF172" w14:textId="0FBD8844" w:rsidR="002E1F8D" w:rsidRDefault="006E6C44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color w:val="000000"/>
          <w:sz w:val="26"/>
          <w:szCs w:val="26"/>
        </w:rPr>
        <w:tab/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>установк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 xml:space="preserve"> и настройк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у</w:t>
      </w:r>
      <w:r w:rsidR="002E1F8D" w:rsidRPr="00DA4BE9">
        <w:rPr>
          <w:rFonts w:ascii="Times New Roman" w:hAnsi="Times New Roman"/>
          <w:bCs/>
          <w:i/>
          <w:color w:val="000000"/>
          <w:sz w:val="26"/>
          <w:szCs w:val="26"/>
        </w:rPr>
        <w:t xml:space="preserve"> АРМ, ноутбуков</w:t>
      </w:r>
      <w:r w:rsidR="002E1F8D" w:rsidRPr="00DA4BE9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</w:p>
    <w:p w14:paraId="2FA27D99" w14:textId="1FAC1870" w:rsidR="002E1F8D" w:rsidRPr="00DA4BE9" w:rsidRDefault="002E1F8D" w:rsidP="006E6C4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В рамках выполнения мероприятия </w:t>
      </w:r>
      <w:r w:rsidRPr="00C7668C">
        <w:rPr>
          <w:rFonts w:ascii="Times New Roman" w:hAnsi="Times New Roman"/>
          <w:bCs/>
          <w:i/>
          <w:color w:val="000000"/>
          <w:sz w:val="26"/>
          <w:szCs w:val="26"/>
        </w:rPr>
        <w:t>по установке и настройке АРМ, ноутбуков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Поставщик обязан произвести: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коммутацию составных частей </w:t>
      </w:r>
      <w:proofErr w:type="spellStart"/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АРМ;установку</w:t>
      </w:r>
      <w:proofErr w:type="spellEnd"/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АРМ, ноутбуков согласно плану размещения, АРМ, ноутбуков в помещениях Заказчика по месту оказания услуг, предоставленного Заказчиком до начала оказания услуг;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подключение АРМ и ноутбуков к ЛВС Заказчика согласно плану размещения, АРМ и ноутбуков в помещениях Заказчика по месту оказания услуг;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DA4BE9">
        <w:rPr>
          <w:rFonts w:ascii="Times New Roman" w:hAnsi="Times New Roman"/>
          <w:bCs/>
          <w:iCs/>
          <w:color w:val="000000"/>
          <w:sz w:val="26"/>
          <w:szCs w:val="26"/>
        </w:rPr>
        <w:t>настройку на АРМ и ноутбуках программного обеспечения в соответствии с документацией разработчиков программного обеспечения.</w:t>
      </w:r>
    </w:p>
    <w:p w14:paraId="37D7F7CD" w14:textId="39CBFB1C" w:rsidR="00941B68" w:rsidRPr="00C7668C" w:rsidRDefault="00941B68" w:rsidP="00941B6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ab/>
      </w:r>
      <w:r w:rsidR="007D7E5A">
        <w:rPr>
          <w:rFonts w:ascii="Times New Roman" w:hAnsi="Times New Roman"/>
          <w:bCs/>
          <w:iCs/>
          <w:color w:val="000000"/>
          <w:sz w:val="26"/>
          <w:szCs w:val="26"/>
        </w:rPr>
        <w:t>Также, в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рамках оказания услуг Поставщик должен выполнить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>, в том числе,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следующие мероприятия: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у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становку и настройку серверных операционных систем, указанных в пункте 7 Таблицы 3 на физических серверах, в том числе установку и настройку служб каталогов </w:t>
      </w:r>
      <w:proofErr w:type="spellStart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Active</w:t>
      </w:r>
      <w:proofErr w:type="spellEnd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Directory</w:t>
      </w:r>
      <w:proofErr w:type="spellEnd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серверных операционных систем. Установку и настройку гипервизора (системы виртуализации);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установку и настройку серверных операционных систем на виртуальных серверах, в том числе установку и настройку служб каталогов </w:t>
      </w:r>
      <w:proofErr w:type="spellStart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Active</w:t>
      </w:r>
      <w:proofErr w:type="spellEnd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Directory</w:t>
      </w:r>
      <w:proofErr w:type="spellEnd"/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серверных операционных систем, указанных в пункте 7 Таблицы 3;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940F7" w:rsidRPr="00C940F7">
        <w:rPr>
          <w:rFonts w:ascii="Times New Roman" w:hAnsi="Times New Roman"/>
          <w:bCs/>
          <w:iCs/>
          <w:color w:val="000000"/>
          <w:sz w:val="26"/>
          <w:szCs w:val="26"/>
        </w:rPr>
        <w:t>установку и настройку СУБД и ее компонентов, указанной в пункте 4 Таблицы 3 на виртуальных серверах и ноутбуках</w:t>
      </w:r>
      <w:r w:rsidR="006E6C4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и т.д.</w:t>
      </w:r>
    </w:p>
    <w:p w14:paraId="45927EDB" w14:textId="064B318B" w:rsidR="006E6C44" w:rsidRPr="006E6C44" w:rsidRDefault="006E6C44" w:rsidP="00730C6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Кроме того, согласно п. 3 Описания объекта закупки поставщик обязан</w:t>
      </w:r>
      <w:r w:rsidRPr="006E6C4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оказать </w:t>
      </w:r>
      <w:r w:rsidR="00F7667E">
        <w:rPr>
          <w:rFonts w:ascii="Times New Roman" w:hAnsi="Times New Roman"/>
          <w:iCs/>
          <w:color w:val="000000"/>
          <w:sz w:val="26"/>
          <w:szCs w:val="26"/>
        </w:rPr>
        <w:t xml:space="preserve">услуги </w:t>
      </w:r>
      <w:r w:rsidRPr="006E6C44">
        <w:rPr>
          <w:rFonts w:ascii="Times New Roman" w:hAnsi="Times New Roman"/>
          <w:iCs/>
          <w:color w:val="000000"/>
          <w:sz w:val="26"/>
          <w:szCs w:val="26"/>
        </w:rPr>
        <w:t>по аттестации Сегмента ГИС ЕИБД Заказчика на соответствие требованиям безопасности информации</w:t>
      </w:r>
      <w:r>
        <w:rPr>
          <w:rFonts w:ascii="Times New Roman" w:hAnsi="Times New Roman"/>
          <w:iCs/>
          <w:color w:val="000000"/>
          <w:sz w:val="26"/>
          <w:szCs w:val="26"/>
        </w:rPr>
        <w:t>.</w:t>
      </w:r>
      <w:r w:rsidRPr="006E6C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AFADACE" w14:textId="41480CC4" w:rsidR="006E6C44" w:rsidRDefault="00941B68" w:rsidP="006E6C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Таким образом, исходя из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t>описания объекта закупки (Приложение к извещению в форме отдельного электронного документа)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следует, что потребностью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заказ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 xml:space="preserve">чика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является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не только поставка сервер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 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 xml:space="preserve">их </w:t>
      </w:r>
      <w:r>
        <w:rPr>
          <w:rFonts w:ascii="Times New Roman" w:hAnsi="Times New Roman"/>
          <w:bCs/>
          <w:color w:val="000000"/>
          <w:sz w:val="26"/>
          <w:szCs w:val="26"/>
        </w:rPr>
        <w:t>монтаж, но и установк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у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программного обеспечения на поставляемые серверы и на оборудование, имеющее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>ся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у заказчика (ноутбуки, АРМ, коммутатор ядра, коммутатор доступа)</w:t>
      </w:r>
      <w:r w:rsidR="00C940F7">
        <w:rPr>
          <w:rFonts w:ascii="Times New Roman" w:hAnsi="Times New Roman"/>
          <w:bCs/>
          <w:color w:val="000000"/>
          <w:sz w:val="26"/>
          <w:szCs w:val="26"/>
        </w:rPr>
        <w:t>, а также установку специального программного обеспечения</w:t>
      </w:r>
      <w:r w:rsidR="006E6C44">
        <w:rPr>
          <w:rFonts w:ascii="Times New Roman" w:hAnsi="Times New Roman"/>
          <w:bCs/>
          <w:color w:val="000000"/>
          <w:sz w:val="26"/>
          <w:szCs w:val="26"/>
        </w:rPr>
        <w:t>, аттестацию сегмента ГИС ЕИБД Заказчика</w:t>
      </w:r>
      <w:r w:rsidR="007D7E5A">
        <w:rPr>
          <w:rFonts w:ascii="Times New Roman" w:hAnsi="Times New Roman"/>
          <w:bCs/>
          <w:color w:val="000000"/>
          <w:sz w:val="26"/>
          <w:szCs w:val="26"/>
        </w:rPr>
        <w:t xml:space="preserve"> и т.д</w:t>
      </w:r>
      <w:r w:rsidR="006E6C44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40EF3F4A" w14:textId="635DB5DC" w:rsidR="00924844" w:rsidRDefault="00924844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В данном случае описанием объекта закупки установлено требование об обязанности исполнителя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только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>доставить и установить оборудование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но и оказать услуги, которые не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>имеют прямо</w:t>
      </w:r>
      <w:r>
        <w:rPr>
          <w:rFonts w:ascii="Times New Roman" w:hAnsi="Times New Roman"/>
          <w:bCs/>
          <w:color w:val="000000"/>
          <w:sz w:val="26"/>
          <w:szCs w:val="26"/>
        </w:rPr>
        <w:t>го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отношени</w:t>
      </w:r>
      <w:r>
        <w:rPr>
          <w:rFonts w:ascii="Times New Roman" w:hAnsi="Times New Roman"/>
          <w:bCs/>
          <w:color w:val="000000"/>
          <w:sz w:val="26"/>
          <w:szCs w:val="26"/>
        </w:rPr>
        <w:t>я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 к объекту закупки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Pr="00924844">
        <w:rPr>
          <w:rFonts w:ascii="Times New Roman" w:hAnsi="Times New Roman"/>
          <w:bCs/>
          <w:sz w:val="28"/>
          <w:szCs w:val="28"/>
        </w:rPr>
        <w:t>поставк</w:t>
      </w:r>
      <w:r>
        <w:rPr>
          <w:rFonts w:ascii="Times New Roman" w:hAnsi="Times New Roman"/>
          <w:bCs/>
          <w:sz w:val="28"/>
          <w:szCs w:val="28"/>
        </w:rPr>
        <w:t>а</w:t>
      </w:r>
      <w:r w:rsidRPr="00924844">
        <w:rPr>
          <w:rFonts w:ascii="Times New Roman" w:hAnsi="Times New Roman"/>
          <w:bCs/>
          <w:sz w:val="28"/>
          <w:szCs w:val="28"/>
        </w:rPr>
        <w:t xml:space="preserve"> серверов</w:t>
      </w:r>
      <w:r>
        <w:rPr>
          <w:rFonts w:ascii="Times New Roman" w:hAnsi="Times New Roman"/>
          <w:bCs/>
          <w:sz w:val="28"/>
          <w:szCs w:val="28"/>
        </w:rPr>
        <w:t>)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, а также технологически и функционально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не </w:t>
      </w:r>
      <w:r w:rsidRPr="00730C65">
        <w:rPr>
          <w:rFonts w:ascii="Times New Roman" w:hAnsi="Times New Roman"/>
          <w:bCs/>
          <w:color w:val="000000"/>
          <w:sz w:val="26"/>
          <w:szCs w:val="26"/>
        </w:rPr>
        <w:t xml:space="preserve">связаны с </w:t>
      </w:r>
      <w:r>
        <w:rPr>
          <w:rFonts w:ascii="Times New Roman" w:hAnsi="Times New Roman"/>
          <w:bCs/>
          <w:color w:val="000000"/>
          <w:sz w:val="26"/>
          <w:szCs w:val="26"/>
        </w:rPr>
        <w:t>объектом закупки.</w:t>
      </w:r>
    </w:p>
    <w:p w14:paraId="79C64B96" w14:textId="75C54426" w:rsidR="00730C65" w:rsidRDefault="006E6C44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Более того,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 xml:space="preserve"> для установки, в частности средств защиты информации, системы управления базами данных требуется наличие лицензии на осуществление деятельности в области защиты информации в соответствии с 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>Федеральны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м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 xml:space="preserve"> закон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ом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 xml:space="preserve"> от 04.05.2011 N 99-ФЗ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24844" w:rsidRPr="00924844">
        <w:rPr>
          <w:rFonts w:ascii="Times New Roman" w:hAnsi="Times New Roman"/>
          <w:bCs/>
          <w:color w:val="000000"/>
          <w:sz w:val="26"/>
          <w:szCs w:val="26"/>
        </w:rPr>
        <w:t>"О лицензировании отдельных видов деятельности"</w:t>
      </w:r>
      <w:r w:rsidR="00924844">
        <w:rPr>
          <w:rFonts w:ascii="Times New Roman" w:hAnsi="Times New Roman"/>
          <w:bCs/>
          <w:color w:val="000000"/>
          <w:sz w:val="26"/>
          <w:szCs w:val="26"/>
        </w:rPr>
        <w:t>, в то время как поставку сервера может осуществить любой потенциальный участник закупки.</w:t>
      </w:r>
    </w:p>
    <w:p w14:paraId="776B002B" w14:textId="2BD46F26" w:rsidR="006E2E58" w:rsidRDefault="006E2E58" w:rsidP="009248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E2E58">
        <w:rPr>
          <w:rFonts w:ascii="Times New Roman" w:hAnsi="Times New Roman"/>
          <w:bCs/>
          <w:color w:val="000000"/>
          <w:sz w:val="26"/>
          <w:szCs w:val="26"/>
        </w:rPr>
        <w:t xml:space="preserve">Выявленное в действиях заказчика нарушение требований Закона о контрактной системе свидетельствует о признаках административного правонарушения, </w:t>
      </w:r>
      <w:r w:rsidRPr="006E2E58">
        <w:rPr>
          <w:rFonts w:ascii="Times New Roman" w:hAnsi="Times New Roman"/>
          <w:bCs/>
          <w:color w:val="000000"/>
          <w:sz w:val="26"/>
          <w:szCs w:val="26"/>
        </w:rPr>
        <w:lastRenderedPageBreak/>
        <w:t>ответственность за которое предусмотрена ч. 5 статьи 7.30.1 Кодекса Российской Федерации об административных правонарушениях.</w:t>
      </w:r>
    </w:p>
    <w:p w14:paraId="0C75AE17" w14:textId="77777777" w:rsidR="001C478F" w:rsidRPr="00F134CC" w:rsidRDefault="006F3841" w:rsidP="00646B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 xml:space="preserve">На основании изложенного, Комиссия Брянского УФАС России по контролю в сфере закупок, руководствуясь </w:t>
      </w:r>
      <w:proofErr w:type="spellStart"/>
      <w:r w:rsidRPr="00F134CC">
        <w:rPr>
          <w:rFonts w:ascii="Times New Roman" w:hAnsi="Times New Roman"/>
          <w:sz w:val="26"/>
          <w:szCs w:val="26"/>
        </w:rPr>
        <w:t>ч.ч</w:t>
      </w:r>
      <w:proofErr w:type="spellEnd"/>
      <w:r w:rsidRPr="00F134CC">
        <w:rPr>
          <w:rFonts w:ascii="Times New Roman" w:hAnsi="Times New Roman"/>
          <w:sz w:val="26"/>
          <w:szCs w:val="26"/>
        </w:rPr>
        <w:t>. 3, 15, 22 ст. 99, ст. 106 Закона о контрактной системе,</w:t>
      </w:r>
    </w:p>
    <w:p w14:paraId="19A45F6E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F134CC">
        <w:rPr>
          <w:rFonts w:ascii="Times New Roman" w:hAnsi="Times New Roman"/>
          <w:bCs/>
          <w:sz w:val="26"/>
          <w:szCs w:val="26"/>
        </w:rPr>
        <w:t>Решила:</w:t>
      </w:r>
    </w:p>
    <w:p w14:paraId="51EDC5D8" w14:textId="77777777" w:rsidR="00FD677D" w:rsidRPr="00F134CC" w:rsidRDefault="00FD677D" w:rsidP="00092ADB">
      <w:pPr>
        <w:tabs>
          <w:tab w:val="left" w:pos="38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9CBC2DE" w14:textId="1DC1195E" w:rsidR="000D1ADC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8"/>
          <w:szCs w:val="28"/>
        </w:rPr>
        <w:t>1</w:t>
      </w:r>
      <w:r w:rsidRPr="00F134CC">
        <w:rPr>
          <w:rFonts w:ascii="Times New Roman" w:hAnsi="Times New Roman"/>
          <w:sz w:val="26"/>
          <w:szCs w:val="26"/>
        </w:rPr>
        <w:t xml:space="preserve">. Признать жалобу </w:t>
      </w:r>
      <w:r w:rsidR="00924844" w:rsidRPr="00924844">
        <w:rPr>
          <w:rFonts w:ascii="Times New Roman" w:hAnsi="Times New Roman"/>
          <w:bCs/>
          <w:sz w:val="26"/>
          <w:szCs w:val="26"/>
        </w:rPr>
        <w:t xml:space="preserve">ООО </w:t>
      </w:r>
      <w:r w:rsidR="00756FC5">
        <w:rPr>
          <w:rFonts w:ascii="Times New Roman" w:hAnsi="Times New Roman"/>
          <w:bCs/>
          <w:sz w:val="26"/>
          <w:szCs w:val="26"/>
        </w:rPr>
        <w:t xml:space="preserve">«Спектр» на действия заказчика </w:t>
      </w:r>
      <w:bookmarkStart w:id="8" w:name="_GoBack"/>
      <w:bookmarkEnd w:id="8"/>
      <w:r w:rsidR="00924844" w:rsidRPr="00924844">
        <w:rPr>
          <w:rFonts w:ascii="Times New Roman" w:hAnsi="Times New Roman"/>
          <w:bCs/>
          <w:sz w:val="26"/>
          <w:szCs w:val="26"/>
        </w:rPr>
        <w:t>ГБУЗ «Брянская областная станция переливания крови» при осуществлении закупки путем проведения электронного аукциона на поставку серверов для нужд ГБУЗ "Брянская областная станция переливания крови</w:t>
      </w:r>
      <w:proofErr w:type="gramStart"/>
      <w:r w:rsidR="00924844" w:rsidRPr="00924844">
        <w:rPr>
          <w:rFonts w:ascii="Times New Roman" w:hAnsi="Times New Roman"/>
          <w:bCs/>
          <w:sz w:val="26"/>
          <w:szCs w:val="26"/>
        </w:rPr>
        <w:t>"  за</w:t>
      </w:r>
      <w:proofErr w:type="gramEnd"/>
      <w:r w:rsidR="00924844" w:rsidRPr="00924844">
        <w:rPr>
          <w:rFonts w:ascii="Times New Roman" w:hAnsi="Times New Roman"/>
          <w:bCs/>
          <w:sz w:val="26"/>
          <w:szCs w:val="26"/>
        </w:rPr>
        <w:t xml:space="preserve"> № 0127200000226003141</w:t>
      </w:r>
      <w:r w:rsidR="00924844">
        <w:rPr>
          <w:rFonts w:ascii="Times New Roman" w:hAnsi="Times New Roman"/>
          <w:bCs/>
          <w:sz w:val="26"/>
          <w:szCs w:val="26"/>
        </w:rPr>
        <w:t xml:space="preserve"> </w:t>
      </w:r>
      <w:r w:rsidR="00F134CC">
        <w:rPr>
          <w:rFonts w:ascii="Times New Roman" w:hAnsi="Times New Roman"/>
          <w:sz w:val="26"/>
          <w:szCs w:val="26"/>
        </w:rPr>
        <w:t>обоснованной</w:t>
      </w:r>
      <w:r w:rsidR="006F5555">
        <w:rPr>
          <w:rFonts w:ascii="Times New Roman" w:hAnsi="Times New Roman"/>
          <w:sz w:val="26"/>
          <w:szCs w:val="26"/>
        </w:rPr>
        <w:t>.</w:t>
      </w:r>
    </w:p>
    <w:p w14:paraId="08FF787F" w14:textId="481D1796" w:rsidR="00FB5995" w:rsidRPr="00F134CC" w:rsidRDefault="008A76D9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2.</w:t>
      </w:r>
      <w:r w:rsidR="00FF5541" w:rsidRPr="00F134CC">
        <w:rPr>
          <w:rFonts w:ascii="Times New Roman" w:hAnsi="Times New Roman"/>
          <w:sz w:val="26"/>
          <w:szCs w:val="26"/>
        </w:rPr>
        <w:t xml:space="preserve"> </w:t>
      </w:r>
      <w:r w:rsidRPr="00F134CC">
        <w:rPr>
          <w:rFonts w:ascii="Times New Roman" w:hAnsi="Times New Roman"/>
          <w:sz w:val="26"/>
          <w:szCs w:val="26"/>
        </w:rPr>
        <w:t xml:space="preserve">По итогам рассмотрения жалобы и проведения внеплановой проверки признать в действиях </w:t>
      </w:r>
      <w:r w:rsidR="00096F0D" w:rsidRPr="00F134CC">
        <w:rPr>
          <w:rFonts w:ascii="Times New Roman" w:hAnsi="Times New Roman"/>
          <w:sz w:val="26"/>
          <w:szCs w:val="26"/>
        </w:rPr>
        <w:t xml:space="preserve">заказчика </w:t>
      </w:r>
      <w:r w:rsidR="00924844" w:rsidRPr="00924844">
        <w:rPr>
          <w:rFonts w:ascii="Times New Roman" w:hAnsi="Times New Roman"/>
          <w:bCs/>
          <w:sz w:val="26"/>
          <w:szCs w:val="26"/>
        </w:rPr>
        <w:t xml:space="preserve">ГБУЗ «Брянская областная станция переливания крови» </w:t>
      </w:r>
      <w:r w:rsidR="000D1ADC" w:rsidRPr="00F134CC">
        <w:rPr>
          <w:rFonts w:ascii="Times New Roman" w:hAnsi="Times New Roman"/>
          <w:sz w:val="26"/>
          <w:szCs w:val="26"/>
        </w:rPr>
        <w:t>нарушени</w:t>
      </w:r>
      <w:r w:rsidR="00B508F4" w:rsidRPr="00F134CC">
        <w:rPr>
          <w:rFonts w:ascii="Times New Roman" w:hAnsi="Times New Roman"/>
          <w:sz w:val="26"/>
          <w:szCs w:val="26"/>
        </w:rPr>
        <w:t>е</w:t>
      </w:r>
      <w:r w:rsidRPr="00F134CC">
        <w:rPr>
          <w:rFonts w:ascii="Times New Roman" w:hAnsi="Times New Roman"/>
          <w:sz w:val="26"/>
          <w:szCs w:val="26"/>
        </w:rPr>
        <w:t xml:space="preserve"> положений </w:t>
      </w:r>
      <w:bookmarkStart w:id="9" w:name="_Hlk113624525"/>
      <w:bookmarkStart w:id="10" w:name="_Hlk162542307"/>
      <w:r w:rsidR="00F134CC">
        <w:rPr>
          <w:rFonts w:ascii="Times New Roman" w:hAnsi="Times New Roman"/>
          <w:sz w:val="26"/>
          <w:szCs w:val="26"/>
        </w:rPr>
        <w:t>п.</w:t>
      </w:r>
      <w:r w:rsidR="00924844">
        <w:rPr>
          <w:rFonts w:ascii="Times New Roman" w:hAnsi="Times New Roman"/>
          <w:sz w:val="26"/>
          <w:szCs w:val="26"/>
        </w:rPr>
        <w:t>1</w:t>
      </w:r>
      <w:r w:rsidR="00F134CC">
        <w:rPr>
          <w:rFonts w:ascii="Times New Roman" w:hAnsi="Times New Roman"/>
          <w:sz w:val="26"/>
          <w:szCs w:val="26"/>
        </w:rPr>
        <w:t xml:space="preserve"> ч.</w:t>
      </w:r>
      <w:r w:rsidR="00924844">
        <w:rPr>
          <w:rFonts w:ascii="Times New Roman" w:hAnsi="Times New Roman"/>
          <w:sz w:val="26"/>
          <w:szCs w:val="26"/>
        </w:rPr>
        <w:t>2</w:t>
      </w:r>
      <w:r w:rsidR="00F134CC">
        <w:rPr>
          <w:rFonts w:ascii="Times New Roman" w:hAnsi="Times New Roman"/>
          <w:sz w:val="26"/>
          <w:szCs w:val="26"/>
        </w:rPr>
        <w:t xml:space="preserve"> ст. 42</w:t>
      </w:r>
      <w:r w:rsidR="003411BE" w:rsidRPr="00F134CC">
        <w:rPr>
          <w:rFonts w:ascii="Times New Roman" w:hAnsi="Times New Roman"/>
          <w:sz w:val="26"/>
          <w:szCs w:val="26"/>
        </w:rPr>
        <w:t xml:space="preserve">, </w:t>
      </w:r>
      <w:r w:rsidR="003411BE" w:rsidRPr="00F134CC">
        <w:rPr>
          <w:rFonts w:ascii="Times New Roman" w:hAnsi="Times New Roman"/>
          <w:bCs/>
          <w:sz w:val="26"/>
          <w:szCs w:val="26"/>
        </w:rPr>
        <w:t xml:space="preserve">ч. </w:t>
      </w:r>
      <w:r w:rsidR="00924844">
        <w:rPr>
          <w:rFonts w:ascii="Times New Roman" w:hAnsi="Times New Roman"/>
          <w:bCs/>
          <w:sz w:val="26"/>
          <w:szCs w:val="26"/>
        </w:rPr>
        <w:t>4</w:t>
      </w:r>
      <w:r w:rsidR="003411BE" w:rsidRPr="00F134CC">
        <w:rPr>
          <w:rFonts w:ascii="Times New Roman" w:hAnsi="Times New Roman"/>
          <w:bCs/>
          <w:sz w:val="26"/>
          <w:szCs w:val="26"/>
        </w:rPr>
        <w:t xml:space="preserve"> ст. </w:t>
      </w:r>
      <w:proofErr w:type="gramStart"/>
      <w:r w:rsidR="003411BE" w:rsidRPr="00F134CC">
        <w:rPr>
          <w:rFonts w:ascii="Times New Roman" w:hAnsi="Times New Roman"/>
          <w:bCs/>
          <w:sz w:val="26"/>
          <w:szCs w:val="26"/>
        </w:rPr>
        <w:t xml:space="preserve">33 </w:t>
      </w:r>
      <w:r w:rsidR="00FB5995" w:rsidRPr="00F134CC">
        <w:rPr>
          <w:rFonts w:ascii="Times New Roman" w:hAnsi="Times New Roman"/>
          <w:sz w:val="26"/>
          <w:szCs w:val="26"/>
        </w:rPr>
        <w:t xml:space="preserve"> </w:t>
      </w:r>
      <w:r w:rsidR="0038053F" w:rsidRPr="00F134CC">
        <w:rPr>
          <w:rFonts w:ascii="Times New Roman" w:hAnsi="Times New Roman"/>
          <w:sz w:val="26"/>
          <w:szCs w:val="26"/>
        </w:rPr>
        <w:t>Закона</w:t>
      </w:r>
      <w:proofErr w:type="gramEnd"/>
      <w:r w:rsidR="0038053F" w:rsidRPr="00F134CC">
        <w:rPr>
          <w:rFonts w:ascii="Times New Roman" w:hAnsi="Times New Roman"/>
          <w:sz w:val="26"/>
          <w:szCs w:val="26"/>
        </w:rPr>
        <w:t xml:space="preserve"> о контрактной системе,</w:t>
      </w:r>
      <w:bookmarkEnd w:id="9"/>
      <w:bookmarkEnd w:id="10"/>
    </w:p>
    <w:p w14:paraId="4BBE5C4E" w14:textId="7FBFA053" w:rsidR="000D1ADC" w:rsidRPr="00F134CC" w:rsidRDefault="00A71AE5" w:rsidP="00341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3</w:t>
      </w:r>
      <w:r w:rsidR="00744A23" w:rsidRPr="00F134CC">
        <w:rPr>
          <w:rFonts w:ascii="Times New Roman" w:hAnsi="Times New Roman"/>
          <w:sz w:val="26"/>
          <w:szCs w:val="26"/>
        </w:rPr>
        <w:t>.</w:t>
      </w:r>
      <w:r w:rsidRPr="00F134CC">
        <w:rPr>
          <w:rFonts w:ascii="Times New Roman" w:hAnsi="Times New Roman"/>
          <w:sz w:val="26"/>
          <w:szCs w:val="26"/>
        </w:rPr>
        <w:t xml:space="preserve"> </w:t>
      </w:r>
      <w:r w:rsidR="000D1ADC" w:rsidRPr="00F134CC">
        <w:rPr>
          <w:rFonts w:ascii="Times New Roman" w:hAnsi="Times New Roman"/>
          <w:sz w:val="26"/>
          <w:szCs w:val="26"/>
        </w:rPr>
        <w:t xml:space="preserve">Выдать </w:t>
      </w:r>
      <w:r w:rsidR="0038053F" w:rsidRPr="00F134CC">
        <w:rPr>
          <w:rFonts w:ascii="Times New Roman" w:hAnsi="Times New Roman"/>
          <w:sz w:val="26"/>
          <w:szCs w:val="26"/>
        </w:rPr>
        <w:t>З</w:t>
      </w:r>
      <w:r w:rsidR="000D1ADC" w:rsidRPr="00F134CC">
        <w:rPr>
          <w:rFonts w:ascii="Times New Roman" w:hAnsi="Times New Roman"/>
          <w:sz w:val="26"/>
          <w:szCs w:val="26"/>
        </w:rPr>
        <w:t>аказчик</w:t>
      </w:r>
      <w:r w:rsidR="00640C03" w:rsidRPr="00F134CC">
        <w:rPr>
          <w:rFonts w:ascii="Times New Roman" w:hAnsi="Times New Roman"/>
          <w:sz w:val="26"/>
          <w:szCs w:val="26"/>
        </w:rPr>
        <w:t>у</w:t>
      </w:r>
      <w:r w:rsidR="00582BD3" w:rsidRPr="00F134CC">
        <w:rPr>
          <w:rFonts w:ascii="Times New Roman" w:hAnsi="Times New Roman"/>
          <w:sz w:val="26"/>
          <w:szCs w:val="26"/>
        </w:rPr>
        <w:t>,</w:t>
      </w:r>
      <w:r w:rsidR="00B705DE" w:rsidRPr="00F134CC">
        <w:rPr>
          <w:rFonts w:ascii="Times New Roman" w:hAnsi="Times New Roman"/>
          <w:sz w:val="26"/>
          <w:szCs w:val="26"/>
        </w:rPr>
        <w:t xml:space="preserve"> </w:t>
      </w:r>
      <w:r w:rsidR="008E15DB" w:rsidRPr="00F134CC">
        <w:rPr>
          <w:rFonts w:ascii="Times New Roman" w:hAnsi="Times New Roman"/>
          <w:sz w:val="26"/>
          <w:szCs w:val="26"/>
        </w:rPr>
        <w:t xml:space="preserve">уполномоченному органу Управление государственных закупок Брянской области, </w:t>
      </w:r>
      <w:r w:rsidR="0038053F" w:rsidRPr="00F134CC">
        <w:rPr>
          <w:rFonts w:ascii="Times New Roman" w:hAnsi="Times New Roman"/>
          <w:sz w:val="26"/>
          <w:szCs w:val="26"/>
        </w:rPr>
        <w:t>оператору электронной площадки</w:t>
      </w:r>
      <w:r w:rsidR="0038053F" w:rsidRPr="00F134CC">
        <w:t xml:space="preserve"> </w:t>
      </w:r>
      <w:r w:rsidR="00640C03" w:rsidRPr="00F134C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38053F" w:rsidRPr="00F134CC">
        <w:rPr>
          <w:rFonts w:ascii="Times New Roman" w:hAnsi="Times New Roman"/>
          <w:sz w:val="26"/>
          <w:szCs w:val="26"/>
        </w:rPr>
        <w:t>предписание</w:t>
      </w:r>
      <w:r w:rsidR="000D1ADC" w:rsidRPr="00F134CC">
        <w:rPr>
          <w:rFonts w:ascii="Times New Roman" w:hAnsi="Times New Roman"/>
          <w:sz w:val="26"/>
          <w:szCs w:val="26"/>
        </w:rPr>
        <w:t xml:space="preserve"> об устранении выявленных нарушений</w:t>
      </w:r>
      <w:r w:rsidR="00841578" w:rsidRPr="00F134CC">
        <w:rPr>
          <w:rFonts w:ascii="Times New Roman" w:hAnsi="Times New Roman"/>
          <w:sz w:val="26"/>
          <w:szCs w:val="26"/>
        </w:rPr>
        <w:t xml:space="preserve"> </w:t>
      </w:r>
      <w:bookmarkStart w:id="11" w:name="_Hlk231922733"/>
      <w:r w:rsidR="00924844" w:rsidRPr="00924844">
        <w:rPr>
          <w:rFonts w:ascii="Times New Roman" w:hAnsi="Times New Roman"/>
          <w:sz w:val="26"/>
          <w:szCs w:val="26"/>
        </w:rPr>
        <w:t xml:space="preserve">п.1 ч.2 ст. 42, </w:t>
      </w:r>
      <w:r w:rsidR="00924844" w:rsidRPr="00924844">
        <w:rPr>
          <w:rFonts w:ascii="Times New Roman" w:hAnsi="Times New Roman"/>
          <w:bCs/>
          <w:sz w:val="26"/>
          <w:szCs w:val="26"/>
        </w:rPr>
        <w:t xml:space="preserve">ч. 4 ст. </w:t>
      </w:r>
      <w:proofErr w:type="gramStart"/>
      <w:r w:rsidR="00924844" w:rsidRPr="00924844">
        <w:rPr>
          <w:rFonts w:ascii="Times New Roman" w:hAnsi="Times New Roman"/>
          <w:bCs/>
          <w:sz w:val="26"/>
          <w:szCs w:val="26"/>
        </w:rPr>
        <w:t xml:space="preserve">33 </w:t>
      </w:r>
      <w:r w:rsidR="00924844" w:rsidRPr="00924844">
        <w:rPr>
          <w:rFonts w:ascii="Times New Roman" w:hAnsi="Times New Roman"/>
          <w:sz w:val="26"/>
          <w:szCs w:val="26"/>
        </w:rPr>
        <w:t xml:space="preserve"> </w:t>
      </w:r>
      <w:bookmarkEnd w:id="11"/>
      <w:r w:rsidR="00841578" w:rsidRPr="00F134CC">
        <w:rPr>
          <w:rFonts w:ascii="Times New Roman" w:hAnsi="Times New Roman"/>
          <w:sz w:val="26"/>
          <w:szCs w:val="26"/>
        </w:rPr>
        <w:t>Закона</w:t>
      </w:r>
      <w:proofErr w:type="gramEnd"/>
      <w:r w:rsidR="00841578" w:rsidRPr="00F134CC">
        <w:rPr>
          <w:rFonts w:ascii="Times New Roman" w:hAnsi="Times New Roman"/>
          <w:sz w:val="26"/>
          <w:szCs w:val="26"/>
        </w:rPr>
        <w:t xml:space="preserve"> о контрактной системе</w:t>
      </w:r>
      <w:r w:rsidR="000D1ADC" w:rsidRPr="00F134CC">
        <w:rPr>
          <w:rFonts w:ascii="Times New Roman" w:hAnsi="Times New Roman"/>
          <w:sz w:val="26"/>
          <w:szCs w:val="26"/>
        </w:rPr>
        <w:t>.</w:t>
      </w:r>
    </w:p>
    <w:p w14:paraId="60E7F0B4" w14:textId="77777777" w:rsidR="008A76D9" w:rsidRPr="00F134CC" w:rsidRDefault="00A71AE5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4</w:t>
      </w:r>
      <w:r w:rsidR="008A76D9" w:rsidRPr="00F134CC">
        <w:rPr>
          <w:rFonts w:ascii="Times New Roman" w:hAnsi="Times New Roman"/>
          <w:sz w:val="26"/>
          <w:szCs w:val="26"/>
        </w:rPr>
        <w:t>. 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правонарушении.</w:t>
      </w:r>
    </w:p>
    <w:p w14:paraId="3D0A1776" w14:textId="77777777" w:rsidR="008A76D9" w:rsidRPr="00F134CC" w:rsidRDefault="008A76D9" w:rsidP="008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4CC">
        <w:rPr>
          <w:rFonts w:ascii="Times New Roman" w:hAnsi="Times New Roman"/>
          <w:sz w:val="26"/>
          <w:szCs w:val="26"/>
        </w:rPr>
        <w:t>Настоящее решение может быть обжаловано в судебном порядке в течение трех месяцев со дня его принятия.</w:t>
      </w:r>
    </w:p>
    <w:p w14:paraId="4732DD30" w14:textId="77777777" w:rsidR="009614AE" w:rsidRPr="00F134CC" w:rsidRDefault="009614AE" w:rsidP="003411BE">
      <w:pPr>
        <w:pStyle w:val="2"/>
        <w:spacing w:after="0" w:line="240" w:lineRule="auto"/>
        <w:contextualSpacing/>
        <w:jc w:val="both"/>
        <w:rPr>
          <w:bCs/>
          <w:sz w:val="26"/>
          <w:szCs w:val="26"/>
        </w:rPr>
      </w:pPr>
    </w:p>
    <w:p w14:paraId="055C53AE" w14:textId="1983A05C" w:rsidR="00A71AE5" w:rsidRPr="00F134CC" w:rsidRDefault="00F134CC" w:rsidP="00A71AE5">
      <w:pPr>
        <w:pStyle w:val="2"/>
        <w:contextualSpacing/>
        <w:rPr>
          <w:sz w:val="26"/>
          <w:szCs w:val="26"/>
        </w:rPr>
      </w:pPr>
      <w:bookmarkStart w:id="12" w:name="_Hlk166846266"/>
      <w:bookmarkStart w:id="13" w:name="_Hlk162542199"/>
      <w:r>
        <w:rPr>
          <w:sz w:val="26"/>
          <w:szCs w:val="26"/>
        </w:rPr>
        <w:t>П</w:t>
      </w:r>
      <w:r w:rsidR="00A71AE5" w:rsidRPr="00F134CC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71AE5" w:rsidRPr="00F134CC">
        <w:rPr>
          <w:sz w:val="26"/>
          <w:szCs w:val="26"/>
        </w:rPr>
        <w:t xml:space="preserve"> комиссии                                             </w:t>
      </w:r>
      <w:r>
        <w:rPr>
          <w:sz w:val="26"/>
          <w:szCs w:val="26"/>
        </w:rPr>
        <w:t xml:space="preserve">                     </w:t>
      </w:r>
      <w:r w:rsidR="00A71AE5" w:rsidRPr="00F134CC">
        <w:rPr>
          <w:sz w:val="26"/>
          <w:szCs w:val="26"/>
        </w:rPr>
        <w:t xml:space="preserve">            </w:t>
      </w:r>
      <w:proofErr w:type="gramStart"/>
      <w:r w:rsidR="00044ACA">
        <w:rPr>
          <w:sz w:val="26"/>
          <w:szCs w:val="26"/>
        </w:rPr>
        <w:t>«….</w:t>
      </w:r>
      <w:proofErr w:type="gramEnd"/>
      <w:r w:rsidR="00044ACA">
        <w:rPr>
          <w:sz w:val="26"/>
          <w:szCs w:val="26"/>
        </w:rPr>
        <w:t>»</w:t>
      </w:r>
    </w:p>
    <w:p w14:paraId="3A8DF1F2" w14:textId="7F016A33" w:rsidR="00FD677D" w:rsidRPr="00F134CC" w:rsidRDefault="00A71AE5" w:rsidP="00044ACA">
      <w:pPr>
        <w:pStyle w:val="2"/>
        <w:contextualSpacing/>
        <w:rPr>
          <w:sz w:val="26"/>
          <w:szCs w:val="26"/>
        </w:rPr>
      </w:pPr>
      <w:proofErr w:type="gramStart"/>
      <w:r w:rsidRPr="00F134CC">
        <w:rPr>
          <w:sz w:val="26"/>
          <w:szCs w:val="26"/>
        </w:rPr>
        <w:t>Члены  комиссии</w:t>
      </w:r>
      <w:proofErr w:type="gramEnd"/>
      <w:r w:rsidRPr="00F134CC">
        <w:rPr>
          <w:sz w:val="26"/>
          <w:szCs w:val="26"/>
        </w:rPr>
        <w:t xml:space="preserve">                                                                                             </w:t>
      </w:r>
      <w:bookmarkEnd w:id="12"/>
      <w:bookmarkEnd w:id="13"/>
      <w:r w:rsidR="00044ACA">
        <w:rPr>
          <w:sz w:val="26"/>
          <w:szCs w:val="26"/>
        </w:rPr>
        <w:t>«…»</w:t>
      </w:r>
    </w:p>
    <w:p w14:paraId="728798D8" w14:textId="77777777" w:rsidR="00FD677D" w:rsidRPr="00F134CC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56FF7EB1" w14:textId="77777777" w:rsidR="00FD677D" w:rsidRPr="00F134CC" w:rsidRDefault="00FD677D" w:rsidP="00092A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22AC3F9E" w14:textId="77777777" w:rsidR="00FD677D" w:rsidRPr="006F5555" w:rsidRDefault="00FD677D" w:rsidP="00092A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FD677D" w:rsidRPr="006F5555" w:rsidSect="00381D6D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0ED6C" w14:textId="77777777" w:rsidR="009600DE" w:rsidRDefault="009600DE" w:rsidP="009F6B23">
      <w:pPr>
        <w:spacing w:after="0" w:line="240" w:lineRule="auto"/>
      </w:pPr>
      <w:r>
        <w:separator/>
      </w:r>
    </w:p>
  </w:endnote>
  <w:endnote w:type="continuationSeparator" w:id="0">
    <w:p w14:paraId="57506F40" w14:textId="77777777" w:rsidR="009600DE" w:rsidRDefault="009600DE" w:rsidP="009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104DC" w14:textId="77777777" w:rsidR="009600DE" w:rsidRDefault="009600DE" w:rsidP="009F6B23">
      <w:pPr>
        <w:spacing w:after="0" w:line="240" w:lineRule="auto"/>
      </w:pPr>
      <w:r>
        <w:separator/>
      </w:r>
    </w:p>
  </w:footnote>
  <w:footnote w:type="continuationSeparator" w:id="0">
    <w:p w14:paraId="010572AF" w14:textId="77777777" w:rsidR="009600DE" w:rsidRDefault="009600DE" w:rsidP="009F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E1425" w14:textId="77777777" w:rsidR="00C25FDB" w:rsidRDefault="002E038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56FC5">
      <w:rPr>
        <w:noProof/>
      </w:rPr>
      <w:t>3</w:t>
    </w:r>
    <w:r>
      <w:rPr>
        <w:noProof/>
      </w:rPr>
      <w:fldChar w:fldCharType="end"/>
    </w:r>
  </w:p>
  <w:p w14:paraId="61E797F8" w14:textId="77777777" w:rsidR="00C25FDB" w:rsidRDefault="00C25F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5320"/>
    <w:multiLevelType w:val="hybridMultilevel"/>
    <w:tmpl w:val="71B6CF86"/>
    <w:lvl w:ilvl="0" w:tplc="F88EF6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6E45CF4"/>
    <w:multiLevelType w:val="hybridMultilevel"/>
    <w:tmpl w:val="58C4C99E"/>
    <w:lvl w:ilvl="0" w:tplc="F8D83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016011"/>
    <w:multiLevelType w:val="multilevel"/>
    <w:tmpl w:val="7212BF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A02AAF"/>
    <w:multiLevelType w:val="hybridMultilevel"/>
    <w:tmpl w:val="761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158"/>
    <w:multiLevelType w:val="hybridMultilevel"/>
    <w:tmpl w:val="C28291D4"/>
    <w:lvl w:ilvl="0" w:tplc="431E537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E304E0"/>
    <w:multiLevelType w:val="hybridMultilevel"/>
    <w:tmpl w:val="B08A4892"/>
    <w:lvl w:ilvl="0" w:tplc="9A38F8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CF1FBB"/>
    <w:multiLevelType w:val="hybridMultilevel"/>
    <w:tmpl w:val="615A1014"/>
    <w:lvl w:ilvl="0" w:tplc="D502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766E2C"/>
    <w:multiLevelType w:val="hybridMultilevel"/>
    <w:tmpl w:val="AA4A4A34"/>
    <w:lvl w:ilvl="0" w:tplc="5FD00E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B631199"/>
    <w:multiLevelType w:val="multilevel"/>
    <w:tmpl w:val="7B64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8B554B"/>
    <w:multiLevelType w:val="hybridMultilevel"/>
    <w:tmpl w:val="E7AEBD68"/>
    <w:lvl w:ilvl="0" w:tplc="610ED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734424"/>
    <w:multiLevelType w:val="hybridMultilevel"/>
    <w:tmpl w:val="24120A30"/>
    <w:lvl w:ilvl="0" w:tplc="BF408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0C0F05"/>
    <w:multiLevelType w:val="hybridMultilevel"/>
    <w:tmpl w:val="B798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0A6F4D"/>
    <w:multiLevelType w:val="hybridMultilevel"/>
    <w:tmpl w:val="980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870D5"/>
    <w:multiLevelType w:val="hybridMultilevel"/>
    <w:tmpl w:val="2E26F354"/>
    <w:lvl w:ilvl="0" w:tplc="68201A96">
      <w:start w:val="1"/>
      <w:numFmt w:val="decimal"/>
      <w:lvlText w:val="%1)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 w15:restartNumberingAfterBreak="0">
    <w:nsid w:val="711D4641"/>
    <w:multiLevelType w:val="multilevel"/>
    <w:tmpl w:val="DB7A886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72CC5F60"/>
    <w:multiLevelType w:val="hybridMultilevel"/>
    <w:tmpl w:val="5F30092C"/>
    <w:lvl w:ilvl="0" w:tplc="5A9A3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  <w:num w:numId="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83"/>
    <w:rsid w:val="0000182D"/>
    <w:rsid w:val="00002076"/>
    <w:rsid w:val="0000265F"/>
    <w:rsid w:val="00013299"/>
    <w:rsid w:val="0001534B"/>
    <w:rsid w:val="000209D1"/>
    <w:rsid w:val="00021009"/>
    <w:rsid w:val="000269FB"/>
    <w:rsid w:val="00027B02"/>
    <w:rsid w:val="00027BA1"/>
    <w:rsid w:val="00027F9C"/>
    <w:rsid w:val="00030FDA"/>
    <w:rsid w:val="0003145F"/>
    <w:rsid w:val="00042749"/>
    <w:rsid w:val="00044ACA"/>
    <w:rsid w:val="00046F20"/>
    <w:rsid w:val="00052070"/>
    <w:rsid w:val="00053C02"/>
    <w:rsid w:val="0005601D"/>
    <w:rsid w:val="00056A78"/>
    <w:rsid w:val="00062AA5"/>
    <w:rsid w:val="0006360D"/>
    <w:rsid w:val="00064D29"/>
    <w:rsid w:val="00072EA7"/>
    <w:rsid w:val="00075E01"/>
    <w:rsid w:val="00077ADC"/>
    <w:rsid w:val="00077E00"/>
    <w:rsid w:val="000908A8"/>
    <w:rsid w:val="00092ADB"/>
    <w:rsid w:val="00096F0D"/>
    <w:rsid w:val="00097C85"/>
    <w:rsid w:val="000B1198"/>
    <w:rsid w:val="000B51B2"/>
    <w:rsid w:val="000C1235"/>
    <w:rsid w:val="000C3AF9"/>
    <w:rsid w:val="000C7D64"/>
    <w:rsid w:val="000D1ADC"/>
    <w:rsid w:val="000D2FB6"/>
    <w:rsid w:val="000E15D4"/>
    <w:rsid w:val="000F5CBA"/>
    <w:rsid w:val="000F68F2"/>
    <w:rsid w:val="00101ABE"/>
    <w:rsid w:val="00105601"/>
    <w:rsid w:val="00105EB6"/>
    <w:rsid w:val="00106E23"/>
    <w:rsid w:val="001111ED"/>
    <w:rsid w:val="00111DC6"/>
    <w:rsid w:val="00111F75"/>
    <w:rsid w:val="00121B8D"/>
    <w:rsid w:val="00124D43"/>
    <w:rsid w:val="00127791"/>
    <w:rsid w:val="00142678"/>
    <w:rsid w:val="001428C1"/>
    <w:rsid w:val="00143D43"/>
    <w:rsid w:val="00144196"/>
    <w:rsid w:val="00153F3D"/>
    <w:rsid w:val="00155928"/>
    <w:rsid w:val="0016047F"/>
    <w:rsid w:val="00175778"/>
    <w:rsid w:val="00190CA8"/>
    <w:rsid w:val="001935EA"/>
    <w:rsid w:val="00196231"/>
    <w:rsid w:val="00196A4D"/>
    <w:rsid w:val="001A340A"/>
    <w:rsid w:val="001A5A83"/>
    <w:rsid w:val="001A5DD4"/>
    <w:rsid w:val="001B16B6"/>
    <w:rsid w:val="001B1D11"/>
    <w:rsid w:val="001C0798"/>
    <w:rsid w:val="001C0B57"/>
    <w:rsid w:val="001C0CA9"/>
    <w:rsid w:val="001C404E"/>
    <w:rsid w:val="001C405B"/>
    <w:rsid w:val="001C4706"/>
    <w:rsid w:val="001C478F"/>
    <w:rsid w:val="001D0128"/>
    <w:rsid w:val="001D25B2"/>
    <w:rsid w:val="001D3485"/>
    <w:rsid w:val="001D55B8"/>
    <w:rsid w:val="001D6138"/>
    <w:rsid w:val="001E34DF"/>
    <w:rsid w:val="001E3759"/>
    <w:rsid w:val="001E386E"/>
    <w:rsid w:val="001E53CA"/>
    <w:rsid w:val="001E5A46"/>
    <w:rsid w:val="001E713A"/>
    <w:rsid w:val="001E73F0"/>
    <w:rsid w:val="001E7D7A"/>
    <w:rsid w:val="001F2477"/>
    <w:rsid w:val="001F34C4"/>
    <w:rsid w:val="001F44CE"/>
    <w:rsid w:val="001F5548"/>
    <w:rsid w:val="001F5B4C"/>
    <w:rsid w:val="001F72EC"/>
    <w:rsid w:val="0020035E"/>
    <w:rsid w:val="002008AC"/>
    <w:rsid w:val="00202003"/>
    <w:rsid w:val="00202B30"/>
    <w:rsid w:val="0020752C"/>
    <w:rsid w:val="002115C5"/>
    <w:rsid w:val="0021317B"/>
    <w:rsid w:val="00220E6C"/>
    <w:rsid w:val="002223EC"/>
    <w:rsid w:val="00225929"/>
    <w:rsid w:val="00226643"/>
    <w:rsid w:val="002402A8"/>
    <w:rsid w:val="00244675"/>
    <w:rsid w:val="00247396"/>
    <w:rsid w:val="002475BB"/>
    <w:rsid w:val="00247927"/>
    <w:rsid w:val="002501B7"/>
    <w:rsid w:val="0025694A"/>
    <w:rsid w:val="0026096B"/>
    <w:rsid w:val="0026113C"/>
    <w:rsid w:val="002637A2"/>
    <w:rsid w:val="00264172"/>
    <w:rsid w:val="002643B3"/>
    <w:rsid w:val="002833D0"/>
    <w:rsid w:val="00284078"/>
    <w:rsid w:val="002858A5"/>
    <w:rsid w:val="00286BCB"/>
    <w:rsid w:val="00294907"/>
    <w:rsid w:val="00296C5E"/>
    <w:rsid w:val="002A014D"/>
    <w:rsid w:val="002A5DE6"/>
    <w:rsid w:val="002A71C8"/>
    <w:rsid w:val="002B19A5"/>
    <w:rsid w:val="002B1EAB"/>
    <w:rsid w:val="002C68AF"/>
    <w:rsid w:val="002D1344"/>
    <w:rsid w:val="002D26BC"/>
    <w:rsid w:val="002D3E33"/>
    <w:rsid w:val="002D3FC3"/>
    <w:rsid w:val="002D414B"/>
    <w:rsid w:val="002D53BB"/>
    <w:rsid w:val="002D5C77"/>
    <w:rsid w:val="002E0388"/>
    <w:rsid w:val="002E07B5"/>
    <w:rsid w:val="002E1102"/>
    <w:rsid w:val="002E1F8D"/>
    <w:rsid w:val="002E33C3"/>
    <w:rsid w:val="002E3523"/>
    <w:rsid w:val="002E38E2"/>
    <w:rsid w:val="002E7E8A"/>
    <w:rsid w:val="002F1BD1"/>
    <w:rsid w:val="002F32E4"/>
    <w:rsid w:val="002F6354"/>
    <w:rsid w:val="002F6F81"/>
    <w:rsid w:val="0030140F"/>
    <w:rsid w:val="00304829"/>
    <w:rsid w:val="00304C09"/>
    <w:rsid w:val="003129E4"/>
    <w:rsid w:val="00314A8D"/>
    <w:rsid w:val="00314DC2"/>
    <w:rsid w:val="0031703E"/>
    <w:rsid w:val="00322A1B"/>
    <w:rsid w:val="00327759"/>
    <w:rsid w:val="00334554"/>
    <w:rsid w:val="0033583A"/>
    <w:rsid w:val="003379DA"/>
    <w:rsid w:val="003408B6"/>
    <w:rsid w:val="003411BE"/>
    <w:rsid w:val="00341AE9"/>
    <w:rsid w:val="0034468E"/>
    <w:rsid w:val="00344A6F"/>
    <w:rsid w:val="0035320D"/>
    <w:rsid w:val="0038053F"/>
    <w:rsid w:val="0038125A"/>
    <w:rsid w:val="00381D6D"/>
    <w:rsid w:val="003848E1"/>
    <w:rsid w:val="003901EF"/>
    <w:rsid w:val="00392A69"/>
    <w:rsid w:val="00392DA2"/>
    <w:rsid w:val="0039617D"/>
    <w:rsid w:val="00396ADE"/>
    <w:rsid w:val="003A26FD"/>
    <w:rsid w:val="003A4F70"/>
    <w:rsid w:val="003B47D0"/>
    <w:rsid w:val="003C2EB4"/>
    <w:rsid w:val="003D2834"/>
    <w:rsid w:val="003D427C"/>
    <w:rsid w:val="003D505B"/>
    <w:rsid w:val="003D548A"/>
    <w:rsid w:val="003D6E9C"/>
    <w:rsid w:val="003E405E"/>
    <w:rsid w:val="003F5F37"/>
    <w:rsid w:val="003F62DF"/>
    <w:rsid w:val="003F6E53"/>
    <w:rsid w:val="00403B7F"/>
    <w:rsid w:val="004051CE"/>
    <w:rsid w:val="00407FC7"/>
    <w:rsid w:val="00417335"/>
    <w:rsid w:val="0043060C"/>
    <w:rsid w:val="004336B4"/>
    <w:rsid w:val="0043475A"/>
    <w:rsid w:val="004444DC"/>
    <w:rsid w:val="004446E7"/>
    <w:rsid w:val="00447053"/>
    <w:rsid w:val="00451FD1"/>
    <w:rsid w:val="00452545"/>
    <w:rsid w:val="004560DC"/>
    <w:rsid w:val="0046225F"/>
    <w:rsid w:val="00470162"/>
    <w:rsid w:val="00477DE3"/>
    <w:rsid w:val="0048156B"/>
    <w:rsid w:val="004825D7"/>
    <w:rsid w:val="004845A6"/>
    <w:rsid w:val="00491995"/>
    <w:rsid w:val="00494BCE"/>
    <w:rsid w:val="004A0E33"/>
    <w:rsid w:val="004A6B57"/>
    <w:rsid w:val="004B12E1"/>
    <w:rsid w:val="004B76E8"/>
    <w:rsid w:val="004B7FEA"/>
    <w:rsid w:val="004C5F35"/>
    <w:rsid w:val="004C6B71"/>
    <w:rsid w:val="004D17E0"/>
    <w:rsid w:val="004D2377"/>
    <w:rsid w:val="004F0278"/>
    <w:rsid w:val="004F25C4"/>
    <w:rsid w:val="00502DFF"/>
    <w:rsid w:val="0050519B"/>
    <w:rsid w:val="0052507A"/>
    <w:rsid w:val="00525FDB"/>
    <w:rsid w:val="00531FEB"/>
    <w:rsid w:val="00533B8C"/>
    <w:rsid w:val="00536F16"/>
    <w:rsid w:val="005425E9"/>
    <w:rsid w:val="005455EA"/>
    <w:rsid w:val="0055650F"/>
    <w:rsid w:val="005625E6"/>
    <w:rsid w:val="0056736C"/>
    <w:rsid w:val="005717A9"/>
    <w:rsid w:val="0057473C"/>
    <w:rsid w:val="0058244F"/>
    <w:rsid w:val="00582BD3"/>
    <w:rsid w:val="00586213"/>
    <w:rsid w:val="00596ABD"/>
    <w:rsid w:val="00596DF8"/>
    <w:rsid w:val="005A13A0"/>
    <w:rsid w:val="005A309C"/>
    <w:rsid w:val="005A4F22"/>
    <w:rsid w:val="005B22BD"/>
    <w:rsid w:val="005B34E9"/>
    <w:rsid w:val="005B3CCC"/>
    <w:rsid w:val="005C2886"/>
    <w:rsid w:val="005C32C1"/>
    <w:rsid w:val="005C3AD8"/>
    <w:rsid w:val="005C67BB"/>
    <w:rsid w:val="005E6AF8"/>
    <w:rsid w:val="0060214E"/>
    <w:rsid w:val="006053C1"/>
    <w:rsid w:val="00606351"/>
    <w:rsid w:val="006102A9"/>
    <w:rsid w:val="00611DB6"/>
    <w:rsid w:val="00621BC2"/>
    <w:rsid w:val="00624937"/>
    <w:rsid w:val="006258C3"/>
    <w:rsid w:val="00625FC6"/>
    <w:rsid w:val="006270CE"/>
    <w:rsid w:val="00635CE4"/>
    <w:rsid w:val="00640C03"/>
    <w:rsid w:val="0064433E"/>
    <w:rsid w:val="00646B51"/>
    <w:rsid w:val="0065031D"/>
    <w:rsid w:val="00652817"/>
    <w:rsid w:val="00653BCF"/>
    <w:rsid w:val="00655093"/>
    <w:rsid w:val="006600C7"/>
    <w:rsid w:val="00662D33"/>
    <w:rsid w:val="00671ECF"/>
    <w:rsid w:val="006760BF"/>
    <w:rsid w:val="0068101D"/>
    <w:rsid w:val="00681160"/>
    <w:rsid w:val="00683821"/>
    <w:rsid w:val="0068621B"/>
    <w:rsid w:val="00690C76"/>
    <w:rsid w:val="00690CB2"/>
    <w:rsid w:val="006937E4"/>
    <w:rsid w:val="006A3E09"/>
    <w:rsid w:val="006A4412"/>
    <w:rsid w:val="006A799F"/>
    <w:rsid w:val="006B2475"/>
    <w:rsid w:val="006B585D"/>
    <w:rsid w:val="006B731E"/>
    <w:rsid w:val="006C4234"/>
    <w:rsid w:val="006C437E"/>
    <w:rsid w:val="006D12AE"/>
    <w:rsid w:val="006D1BF2"/>
    <w:rsid w:val="006D2837"/>
    <w:rsid w:val="006D7979"/>
    <w:rsid w:val="006E2E58"/>
    <w:rsid w:val="006E6427"/>
    <w:rsid w:val="006E6C44"/>
    <w:rsid w:val="006F24A5"/>
    <w:rsid w:val="006F3841"/>
    <w:rsid w:val="006F5555"/>
    <w:rsid w:val="0070087D"/>
    <w:rsid w:val="007064C9"/>
    <w:rsid w:val="007068AE"/>
    <w:rsid w:val="007115AF"/>
    <w:rsid w:val="00713086"/>
    <w:rsid w:val="00713C07"/>
    <w:rsid w:val="00720519"/>
    <w:rsid w:val="00721300"/>
    <w:rsid w:val="00724830"/>
    <w:rsid w:val="00724CC6"/>
    <w:rsid w:val="00730C65"/>
    <w:rsid w:val="00741EF2"/>
    <w:rsid w:val="00742125"/>
    <w:rsid w:val="007428F2"/>
    <w:rsid w:val="00743A3C"/>
    <w:rsid w:val="00744A23"/>
    <w:rsid w:val="00756FC5"/>
    <w:rsid w:val="00761564"/>
    <w:rsid w:val="007615B8"/>
    <w:rsid w:val="00763553"/>
    <w:rsid w:val="007666BC"/>
    <w:rsid w:val="00767120"/>
    <w:rsid w:val="00773CBB"/>
    <w:rsid w:val="007801D1"/>
    <w:rsid w:val="00780807"/>
    <w:rsid w:val="00781A30"/>
    <w:rsid w:val="00790564"/>
    <w:rsid w:val="0079220B"/>
    <w:rsid w:val="0079261C"/>
    <w:rsid w:val="007969DF"/>
    <w:rsid w:val="007A156F"/>
    <w:rsid w:val="007A27E3"/>
    <w:rsid w:val="007A4015"/>
    <w:rsid w:val="007A672D"/>
    <w:rsid w:val="007A7255"/>
    <w:rsid w:val="007A7E18"/>
    <w:rsid w:val="007B1F17"/>
    <w:rsid w:val="007B4E8F"/>
    <w:rsid w:val="007C1285"/>
    <w:rsid w:val="007C3DA3"/>
    <w:rsid w:val="007C5173"/>
    <w:rsid w:val="007C763C"/>
    <w:rsid w:val="007D07E2"/>
    <w:rsid w:val="007D16F0"/>
    <w:rsid w:val="007D1BD3"/>
    <w:rsid w:val="007D390F"/>
    <w:rsid w:val="007D665C"/>
    <w:rsid w:val="007D78CB"/>
    <w:rsid w:val="007D7E5A"/>
    <w:rsid w:val="007E3CD5"/>
    <w:rsid w:val="007E57A6"/>
    <w:rsid w:val="007E78E1"/>
    <w:rsid w:val="007F5058"/>
    <w:rsid w:val="00800B6A"/>
    <w:rsid w:val="008216DC"/>
    <w:rsid w:val="00823FC1"/>
    <w:rsid w:val="008248B8"/>
    <w:rsid w:val="00826DBC"/>
    <w:rsid w:val="00826EC7"/>
    <w:rsid w:val="008313B7"/>
    <w:rsid w:val="00831A28"/>
    <w:rsid w:val="00832F40"/>
    <w:rsid w:val="0083679B"/>
    <w:rsid w:val="0084151E"/>
    <w:rsid w:val="00841578"/>
    <w:rsid w:val="00842DE6"/>
    <w:rsid w:val="00846167"/>
    <w:rsid w:val="0086054C"/>
    <w:rsid w:val="00871886"/>
    <w:rsid w:val="00876EA0"/>
    <w:rsid w:val="00880FF9"/>
    <w:rsid w:val="0088309F"/>
    <w:rsid w:val="00885B4E"/>
    <w:rsid w:val="00893782"/>
    <w:rsid w:val="008962A4"/>
    <w:rsid w:val="00897205"/>
    <w:rsid w:val="008A0C17"/>
    <w:rsid w:val="008A0CE4"/>
    <w:rsid w:val="008A76D9"/>
    <w:rsid w:val="008B6258"/>
    <w:rsid w:val="008C1E61"/>
    <w:rsid w:val="008C28A3"/>
    <w:rsid w:val="008C571C"/>
    <w:rsid w:val="008C7109"/>
    <w:rsid w:val="008C7389"/>
    <w:rsid w:val="008D04F1"/>
    <w:rsid w:val="008D1E0C"/>
    <w:rsid w:val="008D2537"/>
    <w:rsid w:val="008D7753"/>
    <w:rsid w:val="008E15DB"/>
    <w:rsid w:val="008E513A"/>
    <w:rsid w:val="008F2B2E"/>
    <w:rsid w:val="009002E2"/>
    <w:rsid w:val="00903748"/>
    <w:rsid w:val="00907BE8"/>
    <w:rsid w:val="009112A4"/>
    <w:rsid w:val="00912B85"/>
    <w:rsid w:val="00914278"/>
    <w:rsid w:val="00922F7D"/>
    <w:rsid w:val="00924844"/>
    <w:rsid w:val="00925385"/>
    <w:rsid w:val="009254F1"/>
    <w:rsid w:val="00925E69"/>
    <w:rsid w:val="0092733D"/>
    <w:rsid w:val="00932ABD"/>
    <w:rsid w:val="00934402"/>
    <w:rsid w:val="0093573C"/>
    <w:rsid w:val="009364E2"/>
    <w:rsid w:val="00941B68"/>
    <w:rsid w:val="00945A73"/>
    <w:rsid w:val="00945EF2"/>
    <w:rsid w:val="00954EE5"/>
    <w:rsid w:val="0095561A"/>
    <w:rsid w:val="00956C38"/>
    <w:rsid w:val="009600DE"/>
    <w:rsid w:val="00960DAF"/>
    <w:rsid w:val="00960F02"/>
    <w:rsid w:val="009614AE"/>
    <w:rsid w:val="00962119"/>
    <w:rsid w:val="0096480A"/>
    <w:rsid w:val="00964D93"/>
    <w:rsid w:val="0097083E"/>
    <w:rsid w:val="009744B4"/>
    <w:rsid w:val="00980233"/>
    <w:rsid w:val="0098239D"/>
    <w:rsid w:val="00985EFD"/>
    <w:rsid w:val="00991BC6"/>
    <w:rsid w:val="00993244"/>
    <w:rsid w:val="00995880"/>
    <w:rsid w:val="009A103E"/>
    <w:rsid w:val="009A7472"/>
    <w:rsid w:val="009B0870"/>
    <w:rsid w:val="009B37AD"/>
    <w:rsid w:val="009C64C4"/>
    <w:rsid w:val="009C6FCE"/>
    <w:rsid w:val="009C7B54"/>
    <w:rsid w:val="009D2C92"/>
    <w:rsid w:val="009D36A3"/>
    <w:rsid w:val="009D5C2B"/>
    <w:rsid w:val="009D68DD"/>
    <w:rsid w:val="009E0336"/>
    <w:rsid w:val="009E5B76"/>
    <w:rsid w:val="009F00A7"/>
    <w:rsid w:val="009F229B"/>
    <w:rsid w:val="009F6B23"/>
    <w:rsid w:val="009F7EC9"/>
    <w:rsid w:val="00A03501"/>
    <w:rsid w:val="00A03E36"/>
    <w:rsid w:val="00A0775E"/>
    <w:rsid w:val="00A11340"/>
    <w:rsid w:val="00A13E64"/>
    <w:rsid w:val="00A26841"/>
    <w:rsid w:val="00A3758E"/>
    <w:rsid w:val="00A46405"/>
    <w:rsid w:val="00A47777"/>
    <w:rsid w:val="00A53F6B"/>
    <w:rsid w:val="00A54A22"/>
    <w:rsid w:val="00A5733D"/>
    <w:rsid w:val="00A66A42"/>
    <w:rsid w:val="00A70F38"/>
    <w:rsid w:val="00A71AE5"/>
    <w:rsid w:val="00A7583D"/>
    <w:rsid w:val="00A809C6"/>
    <w:rsid w:val="00A84E52"/>
    <w:rsid w:val="00A85192"/>
    <w:rsid w:val="00A86485"/>
    <w:rsid w:val="00A90D2F"/>
    <w:rsid w:val="00AA2534"/>
    <w:rsid w:val="00AA59AE"/>
    <w:rsid w:val="00AB6D4F"/>
    <w:rsid w:val="00AB7C2B"/>
    <w:rsid w:val="00AC298E"/>
    <w:rsid w:val="00AC3E77"/>
    <w:rsid w:val="00AC4DC9"/>
    <w:rsid w:val="00AC743D"/>
    <w:rsid w:val="00AD385B"/>
    <w:rsid w:val="00AD5BA0"/>
    <w:rsid w:val="00AD7C70"/>
    <w:rsid w:val="00AE6801"/>
    <w:rsid w:val="00AF0F06"/>
    <w:rsid w:val="00AF1F51"/>
    <w:rsid w:val="00AF4216"/>
    <w:rsid w:val="00AF42E7"/>
    <w:rsid w:val="00B111E7"/>
    <w:rsid w:val="00B130CF"/>
    <w:rsid w:val="00B14FAB"/>
    <w:rsid w:val="00B314B4"/>
    <w:rsid w:val="00B4015B"/>
    <w:rsid w:val="00B417EA"/>
    <w:rsid w:val="00B43469"/>
    <w:rsid w:val="00B450FC"/>
    <w:rsid w:val="00B508F4"/>
    <w:rsid w:val="00B51BDC"/>
    <w:rsid w:val="00B52BD8"/>
    <w:rsid w:val="00B54A18"/>
    <w:rsid w:val="00B56871"/>
    <w:rsid w:val="00B62604"/>
    <w:rsid w:val="00B629CE"/>
    <w:rsid w:val="00B62FDD"/>
    <w:rsid w:val="00B63849"/>
    <w:rsid w:val="00B705DE"/>
    <w:rsid w:val="00B74A97"/>
    <w:rsid w:val="00B8265A"/>
    <w:rsid w:val="00B82B08"/>
    <w:rsid w:val="00B85C09"/>
    <w:rsid w:val="00B86193"/>
    <w:rsid w:val="00B86EF3"/>
    <w:rsid w:val="00B915A5"/>
    <w:rsid w:val="00B931F2"/>
    <w:rsid w:val="00B97BD4"/>
    <w:rsid w:val="00BA0D87"/>
    <w:rsid w:val="00BA320E"/>
    <w:rsid w:val="00BA577E"/>
    <w:rsid w:val="00BA7C65"/>
    <w:rsid w:val="00BC0E69"/>
    <w:rsid w:val="00BC205C"/>
    <w:rsid w:val="00BC6652"/>
    <w:rsid w:val="00BC696E"/>
    <w:rsid w:val="00BD0DB4"/>
    <w:rsid w:val="00BE168A"/>
    <w:rsid w:val="00BE3644"/>
    <w:rsid w:val="00BE4613"/>
    <w:rsid w:val="00BE5EA7"/>
    <w:rsid w:val="00BF1A81"/>
    <w:rsid w:val="00BF7AE6"/>
    <w:rsid w:val="00C01D31"/>
    <w:rsid w:val="00C07104"/>
    <w:rsid w:val="00C113B8"/>
    <w:rsid w:val="00C11788"/>
    <w:rsid w:val="00C11B60"/>
    <w:rsid w:val="00C14E5E"/>
    <w:rsid w:val="00C15BD0"/>
    <w:rsid w:val="00C171EB"/>
    <w:rsid w:val="00C1753E"/>
    <w:rsid w:val="00C22687"/>
    <w:rsid w:val="00C25A2B"/>
    <w:rsid w:val="00C25FDB"/>
    <w:rsid w:val="00C26C53"/>
    <w:rsid w:val="00C34D32"/>
    <w:rsid w:val="00C37297"/>
    <w:rsid w:val="00C374A5"/>
    <w:rsid w:val="00C53ACF"/>
    <w:rsid w:val="00C645F7"/>
    <w:rsid w:val="00C7052D"/>
    <w:rsid w:val="00C752F5"/>
    <w:rsid w:val="00C7668C"/>
    <w:rsid w:val="00C77A21"/>
    <w:rsid w:val="00C77FE4"/>
    <w:rsid w:val="00C83D98"/>
    <w:rsid w:val="00C8683A"/>
    <w:rsid w:val="00C87BDA"/>
    <w:rsid w:val="00C87C04"/>
    <w:rsid w:val="00C916E9"/>
    <w:rsid w:val="00C940F7"/>
    <w:rsid w:val="00C972AA"/>
    <w:rsid w:val="00CB0755"/>
    <w:rsid w:val="00CB6BC9"/>
    <w:rsid w:val="00CB7479"/>
    <w:rsid w:val="00CC1D60"/>
    <w:rsid w:val="00CC2A13"/>
    <w:rsid w:val="00CC5D16"/>
    <w:rsid w:val="00CC5D3A"/>
    <w:rsid w:val="00CD1438"/>
    <w:rsid w:val="00CD4678"/>
    <w:rsid w:val="00CE5914"/>
    <w:rsid w:val="00CE5A08"/>
    <w:rsid w:val="00CF1B00"/>
    <w:rsid w:val="00D01E14"/>
    <w:rsid w:val="00D02BE2"/>
    <w:rsid w:val="00D07137"/>
    <w:rsid w:val="00D157BB"/>
    <w:rsid w:val="00D172AF"/>
    <w:rsid w:val="00D2269F"/>
    <w:rsid w:val="00D27648"/>
    <w:rsid w:val="00D30A64"/>
    <w:rsid w:val="00D37A6B"/>
    <w:rsid w:val="00D406BD"/>
    <w:rsid w:val="00D434F1"/>
    <w:rsid w:val="00D45686"/>
    <w:rsid w:val="00D54DAB"/>
    <w:rsid w:val="00D56807"/>
    <w:rsid w:val="00D60E74"/>
    <w:rsid w:val="00D66747"/>
    <w:rsid w:val="00D67829"/>
    <w:rsid w:val="00D7104C"/>
    <w:rsid w:val="00D715E7"/>
    <w:rsid w:val="00D73488"/>
    <w:rsid w:val="00D74B09"/>
    <w:rsid w:val="00D77E83"/>
    <w:rsid w:val="00D822D1"/>
    <w:rsid w:val="00D83786"/>
    <w:rsid w:val="00D855E2"/>
    <w:rsid w:val="00D86A8B"/>
    <w:rsid w:val="00D96229"/>
    <w:rsid w:val="00DA18E1"/>
    <w:rsid w:val="00DA1AA0"/>
    <w:rsid w:val="00DA4BE9"/>
    <w:rsid w:val="00DA60B3"/>
    <w:rsid w:val="00DB3868"/>
    <w:rsid w:val="00DB4473"/>
    <w:rsid w:val="00DE3FA1"/>
    <w:rsid w:val="00DE71DA"/>
    <w:rsid w:val="00DF1EE5"/>
    <w:rsid w:val="00DF299A"/>
    <w:rsid w:val="00DF5B48"/>
    <w:rsid w:val="00E021D6"/>
    <w:rsid w:val="00E03195"/>
    <w:rsid w:val="00E032A9"/>
    <w:rsid w:val="00E04C2C"/>
    <w:rsid w:val="00E06B41"/>
    <w:rsid w:val="00E07589"/>
    <w:rsid w:val="00E13B89"/>
    <w:rsid w:val="00E2316D"/>
    <w:rsid w:val="00E23377"/>
    <w:rsid w:val="00E25085"/>
    <w:rsid w:val="00E27CDE"/>
    <w:rsid w:val="00E30189"/>
    <w:rsid w:val="00E30433"/>
    <w:rsid w:val="00E317EB"/>
    <w:rsid w:val="00E31EC6"/>
    <w:rsid w:val="00E427A2"/>
    <w:rsid w:val="00E50AD6"/>
    <w:rsid w:val="00E55DF6"/>
    <w:rsid w:val="00E62A81"/>
    <w:rsid w:val="00E64234"/>
    <w:rsid w:val="00E66FF9"/>
    <w:rsid w:val="00E71F45"/>
    <w:rsid w:val="00E72112"/>
    <w:rsid w:val="00E7405F"/>
    <w:rsid w:val="00E81474"/>
    <w:rsid w:val="00E8485F"/>
    <w:rsid w:val="00E872BC"/>
    <w:rsid w:val="00E878C8"/>
    <w:rsid w:val="00E96651"/>
    <w:rsid w:val="00EA68EF"/>
    <w:rsid w:val="00EB3C61"/>
    <w:rsid w:val="00EC1601"/>
    <w:rsid w:val="00EC1F27"/>
    <w:rsid w:val="00EC2D2B"/>
    <w:rsid w:val="00EC3FBB"/>
    <w:rsid w:val="00ED3CDB"/>
    <w:rsid w:val="00ED73E5"/>
    <w:rsid w:val="00EE3442"/>
    <w:rsid w:val="00EE3599"/>
    <w:rsid w:val="00EE43A5"/>
    <w:rsid w:val="00EE4E21"/>
    <w:rsid w:val="00EE5D4A"/>
    <w:rsid w:val="00EF0FD7"/>
    <w:rsid w:val="00EF64DB"/>
    <w:rsid w:val="00F0042D"/>
    <w:rsid w:val="00F03749"/>
    <w:rsid w:val="00F0460C"/>
    <w:rsid w:val="00F057AE"/>
    <w:rsid w:val="00F134CC"/>
    <w:rsid w:val="00F141EE"/>
    <w:rsid w:val="00F216A8"/>
    <w:rsid w:val="00F226EA"/>
    <w:rsid w:val="00F250F0"/>
    <w:rsid w:val="00F27B3D"/>
    <w:rsid w:val="00F37108"/>
    <w:rsid w:val="00F524EF"/>
    <w:rsid w:val="00F54D60"/>
    <w:rsid w:val="00F55508"/>
    <w:rsid w:val="00F61083"/>
    <w:rsid w:val="00F64FA4"/>
    <w:rsid w:val="00F73311"/>
    <w:rsid w:val="00F75FA1"/>
    <w:rsid w:val="00F7667E"/>
    <w:rsid w:val="00F800E3"/>
    <w:rsid w:val="00F86299"/>
    <w:rsid w:val="00F86A3E"/>
    <w:rsid w:val="00F90EFD"/>
    <w:rsid w:val="00F913CE"/>
    <w:rsid w:val="00FA1EBE"/>
    <w:rsid w:val="00FA5D04"/>
    <w:rsid w:val="00FA6310"/>
    <w:rsid w:val="00FB2580"/>
    <w:rsid w:val="00FB35B0"/>
    <w:rsid w:val="00FB3AB8"/>
    <w:rsid w:val="00FB5995"/>
    <w:rsid w:val="00FB5EBD"/>
    <w:rsid w:val="00FC0A8D"/>
    <w:rsid w:val="00FC192E"/>
    <w:rsid w:val="00FC3C77"/>
    <w:rsid w:val="00FC5D46"/>
    <w:rsid w:val="00FC5EE0"/>
    <w:rsid w:val="00FC62E6"/>
    <w:rsid w:val="00FD677D"/>
    <w:rsid w:val="00FD7A1C"/>
    <w:rsid w:val="00FE60B3"/>
    <w:rsid w:val="00FF1023"/>
    <w:rsid w:val="00FF554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2451"/>
  <w15:docId w15:val="{0DB595F2-A6C2-4746-BFEF-7B2CBFF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61083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F61083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1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inkbg">
    <w:name w:val="pinkbg"/>
    <w:uiPriority w:val="99"/>
    <w:rsid w:val="00F61083"/>
    <w:rPr>
      <w:rFonts w:cs="Times New Roman"/>
    </w:rPr>
  </w:style>
  <w:style w:type="paragraph" w:styleId="a3">
    <w:name w:val="List Paragraph"/>
    <w:basedOn w:val="a"/>
    <w:uiPriority w:val="99"/>
    <w:qFormat/>
    <w:rsid w:val="00E66FF9"/>
    <w:pPr>
      <w:ind w:left="720"/>
      <w:contextualSpacing/>
    </w:pPr>
  </w:style>
  <w:style w:type="character" w:customStyle="1" w:styleId="blk">
    <w:name w:val="blk"/>
    <w:uiPriority w:val="99"/>
    <w:rsid w:val="00F54D60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F54D60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uiPriority w:val="99"/>
    <w:locked/>
    <w:rsid w:val="00F54D60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4D60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F54D6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F6B2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F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9F6B23"/>
    <w:rPr>
      <w:rFonts w:cs="Times New Roman"/>
    </w:rPr>
  </w:style>
  <w:style w:type="paragraph" w:styleId="aa">
    <w:name w:val="Normal (Web)"/>
    <w:basedOn w:val="a"/>
    <w:uiPriority w:val="99"/>
    <w:rsid w:val="00A03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A76D9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A464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5A08"/>
    <w:rPr>
      <w:rFonts w:ascii="Arial" w:hAnsi="Arial" w:cs="Arial"/>
    </w:rPr>
  </w:style>
  <w:style w:type="paragraph" w:styleId="ae">
    <w:name w:val="No Spacing"/>
    <w:uiPriority w:val="1"/>
    <w:qFormat/>
    <w:rsid w:val="001E34DF"/>
    <w:rPr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1111ED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DA4BE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A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26.20.14.000-00000189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Id=26.20.14.000-00000189" TargetMode="External"/><Relationship Id="rId12" Type="http://schemas.openxmlformats.org/officeDocument/2006/relationships/hyperlink" Target="https://login.consultant.ru/link/?req=doc&amp;base=LAW&amp;n=494990&amp;dst=22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0&amp;dst=1003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304" TargetMode="External"/><Relationship Id="rId14" Type="http://schemas.openxmlformats.org/officeDocument/2006/relationships/hyperlink" Target="https://login.consultant.ru/link/?req=doc&amp;base=LAW&amp;n=514036&amp;dst=10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5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Кристина Сергеевна</dc:creator>
  <cp:keywords/>
  <dc:description/>
  <cp:lastModifiedBy>Елена М. Сафонова</cp:lastModifiedBy>
  <cp:revision>499</cp:revision>
  <cp:lastPrinted>2025-02-25T05:54:00Z</cp:lastPrinted>
  <dcterms:created xsi:type="dcterms:W3CDTF">2019-03-20T10:40:00Z</dcterms:created>
  <dcterms:modified xsi:type="dcterms:W3CDTF">2026-06-11T07:23:00Z</dcterms:modified>
</cp:coreProperties>
</file>